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4E502" w14:textId="77777777" w:rsidR="006B6BFB" w:rsidRDefault="009D6713" w:rsidP="006B6BFB">
      <w:pPr>
        <w:widowControl w:val="0"/>
        <w:suppressAutoHyphens/>
        <w:ind w:firstLine="4820"/>
        <w:jc w:val="both"/>
        <w:rPr>
          <w:rFonts w:eastAsia="SimSun" w:cs="Mangal"/>
          <w:kern w:val="2"/>
          <w:szCs w:val="24"/>
          <w:lang w:eastAsia="zh-CN" w:bidi="hi-IN"/>
        </w:rPr>
      </w:pPr>
      <w:r>
        <w:rPr>
          <w:rFonts w:eastAsia="SimSun" w:cs="Mangal"/>
          <w:kern w:val="2"/>
          <w:szCs w:val="24"/>
          <w:lang w:eastAsia="zh-CN" w:bidi="hi-IN"/>
        </w:rPr>
        <w:tab/>
      </w:r>
      <w:r w:rsidR="006B6BFB">
        <w:rPr>
          <w:rFonts w:eastAsia="SimSun" w:cs="Mangal"/>
          <w:kern w:val="2"/>
          <w:szCs w:val="24"/>
          <w:lang w:eastAsia="zh-CN" w:bidi="hi-IN"/>
        </w:rPr>
        <w:t>PATVIRTINTA</w:t>
      </w:r>
    </w:p>
    <w:p w14:paraId="0D32705F" w14:textId="77777777" w:rsidR="006B6BFB" w:rsidRDefault="009D6713" w:rsidP="006B6BFB">
      <w:pPr>
        <w:widowControl w:val="0"/>
        <w:suppressAutoHyphens/>
        <w:ind w:firstLine="4820"/>
        <w:jc w:val="both"/>
        <w:rPr>
          <w:rFonts w:eastAsia="SimSun" w:cs="Mangal"/>
          <w:kern w:val="2"/>
          <w:szCs w:val="24"/>
          <w:lang w:eastAsia="zh-CN" w:bidi="hi-IN"/>
        </w:rPr>
      </w:pPr>
      <w:r>
        <w:rPr>
          <w:rFonts w:eastAsia="SimSun" w:cs="Mangal"/>
          <w:kern w:val="2"/>
          <w:szCs w:val="24"/>
          <w:lang w:eastAsia="zh-CN" w:bidi="hi-IN"/>
        </w:rPr>
        <w:tab/>
      </w:r>
      <w:r w:rsidR="0083324E">
        <w:rPr>
          <w:rFonts w:eastAsia="SimSun" w:cs="Mangal"/>
          <w:kern w:val="2"/>
          <w:szCs w:val="24"/>
          <w:lang w:eastAsia="zh-CN" w:bidi="hi-IN"/>
        </w:rPr>
        <w:t>Vilniaus</w:t>
      </w:r>
      <w:r w:rsidR="006B6BFB">
        <w:rPr>
          <w:rFonts w:eastAsia="SimSun" w:cs="Mangal"/>
          <w:kern w:val="2"/>
          <w:szCs w:val="24"/>
          <w:lang w:eastAsia="zh-CN" w:bidi="hi-IN"/>
        </w:rPr>
        <w:t xml:space="preserve"> rajono savivaldybės tarybos</w:t>
      </w:r>
    </w:p>
    <w:p w14:paraId="630D9C8A" w14:textId="77777777" w:rsidR="006B6BFB" w:rsidRDefault="009D6713" w:rsidP="006B6BFB">
      <w:pPr>
        <w:widowControl w:val="0"/>
        <w:suppressAutoHyphens/>
        <w:ind w:firstLine="4820"/>
        <w:jc w:val="both"/>
        <w:rPr>
          <w:rFonts w:eastAsia="SimSun" w:cs="Mangal"/>
          <w:kern w:val="2"/>
          <w:szCs w:val="24"/>
          <w:lang w:eastAsia="zh-CN" w:bidi="hi-IN"/>
        </w:rPr>
      </w:pPr>
      <w:r>
        <w:rPr>
          <w:rFonts w:eastAsia="SimSun" w:cs="Mangal"/>
          <w:kern w:val="2"/>
          <w:szCs w:val="24"/>
          <w:lang w:eastAsia="zh-CN" w:bidi="hi-IN"/>
        </w:rPr>
        <w:tab/>
      </w:r>
      <w:r w:rsidR="006B6BFB">
        <w:rPr>
          <w:rFonts w:eastAsia="SimSun" w:cs="Mangal"/>
          <w:kern w:val="2"/>
          <w:szCs w:val="24"/>
          <w:lang w:eastAsia="zh-CN" w:bidi="hi-IN"/>
        </w:rPr>
        <w:t>201</w:t>
      </w:r>
      <w:r w:rsidR="003E788C">
        <w:rPr>
          <w:rFonts w:eastAsia="SimSun" w:cs="Mangal"/>
          <w:kern w:val="2"/>
          <w:szCs w:val="24"/>
          <w:lang w:eastAsia="zh-CN" w:bidi="hi-IN"/>
        </w:rPr>
        <w:t>9</w:t>
      </w:r>
      <w:r w:rsidR="006B6BFB">
        <w:rPr>
          <w:rFonts w:eastAsia="SimSun" w:cs="Mangal"/>
          <w:kern w:val="2"/>
          <w:szCs w:val="24"/>
          <w:lang w:eastAsia="zh-CN" w:bidi="hi-IN"/>
        </w:rPr>
        <w:t xml:space="preserve"> m.</w:t>
      </w:r>
      <w:r w:rsidR="00515FB9">
        <w:rPr>
          <w:rFonts w:eastAsia="SimSun" w:cs="Mangal"/>
          <w:kern w:val="2"/>
          <w:szCs w:val="24"/>
          <w:lang w:eastAsia="zh-CN" w:bidi="hi-IN"/>
        </w:rPr>
        <w:t xml:space="preserve"> </w:t>
      </w:r>
      <w:r w:rsidR="003E788C">
        <w:rPr>
          <w:rFonts w:eastAsia="SimSun" w:cs="Mangal"/>
          <w:kern w:val="2"/>
          <w:szCs w:val="24"/>
          <w:lang w:eastAsia="zh-CN" w:bidi="hi-IN"/>
        </w:rPr>
        <w:t xml:space="preserve">spalio </w:t>
      </w:r>
      <w:r w:rsidR="00BB1D51">
        <w:rPr>
          <w:rFonts w:eastAsia="SimSun" w:cs="Mangal"/>
          <w:kern w:val="2"/>
          <w:szCs w:val="24"/>
          <w:lang w:eastAsia="zh-CN" w:bidi="hi-IN"/>
        </w:rPr>
        <w:t>25</w:t>
      </w:r>
      <w:r w:rsidR="0089331F">
        <w:rPr>
          <w:rFonts w:eastAsia="SimSun" w:cs="Mangal"/>
          <w:kern w:val="2"/>
          <w:szCs w:val="24"/>
          <w:lang w:eastAsia="zh-CN" w:bidi="hi-IN"/>
        </w:rPr>
        <w:t xml:space="preserve"> </w:t>
      </w:r>
      <w:r w:rsidR="0055424F">
        <w:rPr>
          <w:rFonts w:eastAsia="SimSun" w:cs="Mangal"/>
          <w:kern w:val="2"/>
          <w:szCs w:val="24"/>
          <w:lang w:eastAsia="zh-CN" w:bidi="hi-IN"/>
        </w:rPr>
        <w:t>d</w:t>
      </w:r>
      <w:r w:rsidR="006B6BFB">
        <w:rPr>
          <w:rFonts w:eastAsia="SimSun" w:cs="Mangal"/>
          <w:kern w:val="2"/>
          <w:szCs w:val="24"/>
          <w:lang w:eastAsia="zh-CN" w:bidi="hi-IN"/>
        </w:rPr>
        <w:t xml:space="preserve">. sprendimu Nr. </w:t>
      </w:r>
      <w:r w:rsidR="007A2E32">
        <w:rPr>
          <w:rFonts w:eastAsia="SimSun" w:cs="Mangal"/>
          <w:kern w:val="2"/>
          <w:szCs w:val="24"/>
          <w:lang w:eastAsia="zh-CN" w:bidi="hi-IN"/>
        </w:rPr>
        <w:t>T3-</w:t>
      </w:r>
      <w:r w:rsidR="00BB1D51">
        <w:rPr>
          <w:rFonts w:eastAsia="SimSun" w:cs="Mangal"/>
          <w:kern w:val="2"/>
          <w:szCs w:val="24"/>
          <w:lang w:eastAsia="zh-CN" w:bidi="hi-IN"/>
        </w:rPr>
        <w:t xml:space="preserve"> 371</w:t>
      </w:r>
      <w:bookmarkStart w:id="0" w:name="_GoBack"/>
      <w:bookmarkEnd w:id="0"/>
    </w:p>
    <w:p w14:paraId="1C3B4489" w14:textId="77777777" w:rsidR="006B6BFB" w:rsidRDefault="006B6BFB" w:rsidP="006B6BFB">
      <w:pPr>
        <w:widowControl w:val="0"/>
        <w:suppressAutoHyphens/>
        <w:ind w:firstLine="900"/>
        <w:jc w:val="center"/>
        <w:rPr>
          <w:rFonts w:eastAsia="SimSun" w:cs="Mangal"/>
          <w:kern w:val="2"/>
          <w:szCs w:val="24"/>
          <w:lang w:eastAsia="zh-CN" w:bidi="hi-IN"/>
        </w:rPr>
      </w:pPr>
    </w:p>
    <w:p w14:paraId="28C0EC8D" w14:textId="77777777" w:rsidR="00985080" w:rsidRDefault="00985080" w:rsidP="006B6BFB">
      <w:pPr>
        <w:widowControl w:val="0"/>
        <w:suppressAutoHyphens/>
        <w:ind w:firstLine="900"/>
        <w:jc w:val="center"/>
        <w:rPr>
          <w:rFonts w:eastAsia="SimSun" w:cs="Mangal"/>
          <w:kern w:val="2"/>
          <w:szCs w:val="24"/>
          <w:lang w:eastAsia="zh-CN" w:bidi="hi-IN"/>
        </w:rPr>
      </w:pPr>
    </w:p>
    <w:p w14:paraId="0C3F9A38" w14:textId="77777777" w:rsidR="006B6BFB" w:rsidRDefault="003E788C" w:rsidP="006B6BFB">
      <w:pPr>
        <w:widowControl w:val="0"/>
        <w:suppressAutoHyphens/>
        <w:jc w:val="center"/>
        <w:rPr>
          <w:rFonts w:eastAsia="SimSun" w:cs="Mangal"/>
          <w:b/>
          <w:kern w:val="2"/>
          <w:szCs w:val="24"/>
          <w:lang w:eastAsia="zh-CN" w:bidi="hi-IN"/>
        </w:rPr>
      </w:pPr>
      <w:bookmarkStart w:id="1" w:name="_Hlk20378600"/>
      <w:r w:rsidRPr="003E788C">
        <w:rPr>
          <w:rFonts w:eastAsia="SimSun" w:cs="Mangal"/>
          <w:b/>
          <w:bCs/>
          <w:kern w:val="2"/>
          <w:szCs w:val="24"/>
          <w:lang w:eastAsia="zh-CN" w:bidi="hi-IN"/>
        </w:rPr>
        <w:t xml:space="preserve">DANTŲ PROTEZAVIMO PASLAUGŲ IŠLAIDŲ KOMPENSAVIMO IŠ VILNIAUS RAJONO SAVIVALDYBĖS BIUDŽETO TVARKOS </w:t>
      </w:r>
      <w:bookmarkEnd w:id="1"/>
      <w:r w:rsidR="006B6BFB">
        <w:rPr>
          <w:rFonts w:eastAsia="SimSun" w:cs="Mangal"/>
          <w:b/>
          <w:kern w:val="2"/>
          <w:szCs w:val="24"/>
          <w:lang w:eastAsia="zh-CN" w:bidi="hi-IN"/>
        </w:rPr>
        <w:t>APRAŠAS</w:t>
      </w:r>
    </w:p>
    <w:p w14:paraId="7F0C0445" w14:textId="77777777" w:rsidR="006B6BFB" w:rsidRDefault="006B6BFB" w:rsidP="006B6BFB"/>
    <w:p w14:paraId="0B0CD889" w14:textId="77777777" w:rsidR="000071FF" w:rsidRPr="000071FF" w:rsidRDefault="000071FF" w:rsidP="000071FF">
      <w:pPr>
        <w:widowControl w:val="0"/>
        <w:suppressAutoHyphens/>
        <w:jc w:val="center"/>
        <w:rPr>
          <w:rFonts w:eastAsia="SimSun" w:cs="Mangal"/>
          <w:b/>
          <w:kern w:val="2"/>
          <w:szCs w:val="24"/>
          <w:lang w:eastAsia="zh-CN" w:bidi="hi-IN"/>
        </w:rPr>
      </w:pPr>
      <w:r w:rsidRPr="000071FF">
        <w:rPr>
          <w:rFonts w:eastAsia="SimSun" w:cs="Mangal"/>
          <w:b/>
          <w:kern w:val="2"/>
          <w:szCs w:val="24"/>
          <w:lang w:eastAsia="zh-CN" w:bidi="hi-IN"/>
        </w:rPr>
        <w:t>I</w:t>
      </w:r>
      <w:r>
        <w:rPr>
          <w:rFonts w:eastAsia="SimSun" w:cs="Mangal"/>
          <w:b/>
          <w:kern w:val="2"/>
          <w:szCs w:val="24"/>
          <w:lang w:eastAsia="zh-CN" w:bidi="hi-IN"/>
        </w:rPr>
        <w:t xml:space="preserve"> </w:t>
      </w:r>
      <w:r w:rsidR="00B56A87" w:rsidRPr="000071FF">
        <w:rPr>
          <w:rFonts w:eastAsia="SimSun" w:cs="Mangal"/>
          <w:b/>
          <w:kern w:val="2"/>
          <w:szCs w:val="24"/>
          <w:lang w:eastAsia="zh-CN" w:bidi="hi-IN"/>
        </w:rPr>
        <w:t xml:space="preserve">SKYRIUS </w:t>
      </w:r>
    </w:p>
    <w:p w14:paraId="06DBB0DA" w14:textId="77777777" w:rsidR="006B6BFB" w:rsidRPr="000071FF" w:rsidRDefault="000071FF" w:rsidP="000071FF">
      <w:pPr>
        <w:rPr>
          <w:rFonts w:eastAsia="SimSun"/>
          <w:b/>
          <w:lang w:eastAsia="zh-CN" w:bidi="hi-IN"/>
        </w:rPr>
      </w:pPr>
      <w:r w:rsidRPr="000071FF">
        <w:rPr>
          <w:rFonts w:eastAsia="SimSun"/>
          <w:b/>
          <w:lang w:eastAsia="zh-CN" w:bidi="hi-IN"/>
        </w:rPr>
        <w:t xml:space="preserve">                                                        </w:t>
      </w:r>
      <w:r w:rsidR="006B6BFB" w:rsidRPr="000071FF">
        <w:rPr>
          <w:rFonts w:eastAsia="SimSun"/>
          <w:b/>
          <w:lang w:eastAsia="zh-CN" w:bidi="hi-IN"/>
        </w:rPr>
        <w:t>BENDROSIOS NUOSTATOS</w:t>
      </w:r>
    </w:p>
    <w:p w14:paraId="351C4DB3" w14:textId="77777777" w:rsidR="006B6BFB" w:rsidRDefault="006B6BFB" w:rsidP="006B6BFB"/>
    <w:p w14:paraId="19DD8FD7" w14:textId="77777777" w:rsidR="00447D53" w:rsidRPr="00985080" w:rsidRDefault="00140273" w:rsidP="004B0EE7">
      <w:pPr>
        <w:widowControl w:val="0"/>
        <w:suppressAutoHyphens/>
        <w:jc w:val="both"/>
        <w:rPr>
          <w:rFonts w:eastAsia="SimSun" w:cs="Mangal"/>
          <w:kern w:val="2"/>
          <w:szCs w:val="24"/>
          <w:lang w:eastAsia="zh-CN" w:bidi="hi-IN"/>
        </w:rPr>
      </w:pPr>
      <w:r>
        <w:rPr>
          <w:rFonts w:eastAsia="SimSun" w:cs="Mangal"/>
          <w:kern w:val="2"/>
          <w:szCs w:val="24"/>
          <w:lang w:eastAsia="zh-CN" w:bidi="hi-IN"/>
        </w:rPr>
        <w:tab/>
      </w:r>
      <w:r w:rsidR="004B0EE7" w:rsidRPr="004B0EE7">
        <w:rPr>
          <w:rFonts w:eastAsia="SimSun" w:cs="Mangal"/>
          <w:kern w:val="2"/>
          <w:szCs w:val="24"/>
          <w:lang w:eastAsia="zh-CN" w:bidi="hi-IN"/>
        </w:rPr>
        <w:t xml:space="preserve">1. Dantų protezavimo paslaugų išlaidų kompensavimo iš </w:t>
      </w:r>
      <w:r w:rsidR="004B0EE7">
        <w:rPr>
          <w:rFonts w:eastAsia="SimSun" w:cs="Mangal"/>
          <w:kern w:val="2"/>
          <w:szCs w:val="24"/>
          <w:lang w:eastAsia="zh-CN" w:bidi="hi-IN"/>
        </w:rPr>
        <w:t>Vilniaus</w:t>
      </w:r>
      <w:r w:rsidR="004B0EE7" w:rsidRPr="004B0EE7">
        <w:rPr>
          <w:rFonts w:eastAsia="SimSun" w:cs="Mangal"/>
          <w:kern w:val="2"/>
          <w:szCs w:val="24"/>
          <w:lang w:eastAsia="zh-CN" w:bidi="hi-IN"/>
        </w:rPr>
        <w:t xml:space="preserve"> rajono savivaldybės (toliau – Savivaldybės) biudžeto tvarkos aprašas (toliau – Aprašas) </w:t>
      </w:r>
      <w:r w:rsidR="004B0EE7" w:rsidRPr="00985080">
        <w:rPr>
          <w:rFonts w:eastAsia="SimSun" w:cs="Mangal"/>
          <w:kern w:val="2"/>
          <w:szCs w:val="24"/>
          <w:lang w:eastAsia="zh-CN" w:bidi="hi-IN"/>
        </w:rPr>
        <w:t>reglamentuoja</w:t>
      </w:r>
      <w:r w:rsidR="00D24448" w:rsidRPr="00985080">
        <w:rPr>
          <w:rFonts w:eastAsia="SimSun" w:cs="Mangal"/>
          <w:kern w:val="2"/>
          <w:szCs w:val="24"/>
          <w:lang w:eastAsia="zh-CN" w:bidi="hi-IN"/>
        </w:rPr>
        <w:t xml:space="preserve"> asmenų</w:t>
      </w:r>
      <w:r w:rsidR="00AF5D97" w:rsidRPr="00AF5D97">
        <w:rPr>
          <w:rFonts w:eastAsia="SimSun" w:cs="Mangal"/>
          <w:kern w:val="2"/>
          <w:szCs w:val="24"/>
          <w:lang w:eastAsia="zh-CN" w:bidi="hi-IN"/>
        </w:rPr>
        <w:t xml:space="preserve"> </w:t>
      </w:r>
      <w:r w:rsidR="00AF5D97">
        <w:rPr>
          <w:rFonts w:eastAsia="SimSun" w:cs="Mangal"/>
          <w:kern w:val="2"/>
          <w:szCs w:val="24"/>
          <w:lang w:eastAsia="zh-CN" w:bidi="hi-IN"/>
        </w:rPr>
        <w:t>t</w:t>
      </w:r>
      <w:r w:rsidR="00AF5D97" w:rsidRPr="00AF5D97">
        <w:rPr>
          <w:rFonts w:eastAsia="SimSun" w:cs="Mangal"/>
          <w:kern w:val="2"/>
          <w:szCs w:val="24"/>
          <w:lang w:eastAsia="zh-CN" w:bidi="hi-IN"/>
        </w:rPr>
        <w:t>eisę į dantų protezavimo paslaugas, kompensuojamas iš Savivaldybės biudžeto lėšų</w:t>
      </w:r>
      <w:r w:rsidR="00D24448" w:rsidRPr="00985080">
        <w:rPr>
          <w:rFonts w:eastAsia="SimSun" w:cs="Mangal"/>
          <w:kern w:val="2"/>
          <w:szCs w:val="24"/>
          <w:lang w:eastAsia="zh-CN" w:bidi="hi-IN"/>
        </w:rPr>
        <w:t xml:space="preserve">, dantų protezavimo paslaugų </w:t>
      </w:r>
      <w:r w:rsidR="00D56ABB">
        <w:rPr>
          <w:rFonts w:eastAsia="SimSun" w:cs="Mangal"/>
          <w:kern w:val="2"/>
          <w:szCs w:val="24"/>
          <w:lang w:eastAsia="zh-CN" w:bidi="hi-IN"/>
        </w:rPr>
        <w:t xml:space="preserve">išlaidų </w:t>
      </w:r>
      <w:r w:rsidR="00D24448" w:rsidRPr="00985080">
        <w:rPr>
          <w:rFonts w:eastAsia="SimSun" w:cs="Mangal"/>
          <w:kern w:val="2"/>
          <w:szCs w:val="24"/>
          <w:lang w:eastAsia="zh-CN" w:bidi="hi-IN"/>
        </w:rPr>
        <w:t>kompensavim</w:t>
      </w:r>
      <w:r w:rsidR="00AF5D97">
        <w:rPr>
          <w:rFonts w:eastAsia="SimSun" w:cs="Mangal"/>
          <w:kern w:val="2"/>
          <w:szCs w:val="24"/>
          <w:lang w:eastAsia="zh-CN" w:bidi="hi-IN"/>
        </w:rPr>
        <w:t>o</w:t>
      </w:r>
      <w:r w:rsidR="00D24448" w:rsidRPr="00985080">
        <w:rPr>
          <w:rFonts w:eastAsia="SimSun" w:cs="Mangal"/>
          <w:kern w:val="2"/>
          <w:szCs w:val="24"/>
          <w:lang w:eastAsia="zh-CN" w:bidi="hi-IN"/>
        </w:rPr>
        <w:t>,</w:t>
      </w:r>
      <w:r w:rsidR="00D56ABB">
        <w:rPr>
          <w:rFonts w:eastAsia="SimSun" w:cs="Mangal"/>
          <w:kern w:val="2"/>
          <w:szCs w:val="24"/>
          <w:lang w:eastAsia="zh-CN" w:bidi="hi-IN"/>
        </w:rPr>
        <w:t xml:space="preserve"> finansavim</w:t>
      </w:r>
      <w:r w:rsidR="00AF5D97">
        <w:rPr>
          <w:rFonts w:eastAsia="SimSun" w:cs="Mangal"/>
          <w:kern w:val="2"/>
          <w:szCs w:val="24"/>
          <w:lang w:eastAsia="zh-CN" w:bidi="hi-IN"/>
        </w:rPr>
        <w:t>o</w:t>
      </w:r>
      <w:r w:rsidR="00D56ABB">
        <w:rPr>
          <w:rFonts w:eastAsia="SimSun" w:cs="Mangal"/>
          <w:kern w:val="2"/>
          <w:szCs w:val="24"/>
          <w:lang w:eastAsia="zh-CN" w:bidi="hi-IN"/>
        </w:rPr>
        <w:t xml:space="preserve"> bei</w:t>
      </w:r>
      <w:r w:rsidR="004B0EE7" w:rsidRPr="00985080">
        <w:rPr>
          <w:rFonts w:eastAsia="SimSun" w:cs="Mangal"/>
          <w:kern w:val="2"/>
          <w:szCs w:val="24"/>
          <w:lang w:eastAsia="zh-CN" w:bidi="hi-IN"/>
        </w:rPr>
        <w:t xml:space="preserve"> atskaitomybės tvarką.</w:t>
      </w:r>
    </w:p>
    <w:p w14:paraId="63E3ED57" w14:textId="77777777" w:rsidR="00447D53" w:rsidRPr="00985080" w:rsidRDefault="00447D53" w:rsidP="00447D53">
      <w:pPr>
        <w:widowControl w:val="0"/>
        <w:suppressAutoHyphens/>
        <w:jc w:val="both"/>
        <w:rPr>
          <w:rFonts w:eastAsia="SimSun" w:cs="Mangal"/>
          <w:kern w:val="2"/>
          <w:szCs w:val="24"/>
          <w:lang w:eastAsia="zh-CN" w:bidi="hi-IN"/>
        </w:rPr>
      </w:pPr>
      <w:r w:rsidRPr="00985080">
        <w:rPr>
          <w:rFonts w:eastAsia="SimSun" w:cs="Mangal"/>
          <w:kern w:val="2"/>
          <w:szCs w:val="24"/>
          <w:lang w:eastAsia="zh-CN" w:bidi="hi-IN"/>
        </w:rPr>
        <w:tab/>
        <w:t>2. Apraše vartojamos sąvokos ir jų apibrėžtys:</w:t>
      </w:r>
    </w:p>
    <w:p w14:paraId="3A151253" w14:textId="77777777" w:rsidR="00447D53" w:rsidRPr="00447D53" w:rsidRDefault="00447D53" w:rsidP="00447D53">
      <w:pPr>
        <w:widowControl w:val="0"/>
        <w:suppressAutoHyphens/>
        <w:jc w:val="both"/>
        <w:rPr>
          <w:rFonts w:eastAsia="SimSun" w:cs="Mangal"/>
          <w:kern w:val="2"/>
          <w:szCs w:val="24"/>
          <w:lang w:eastAsia="zh-CN" w:bidi="hi-IN"/>
        </w:rPr>
      </w:pPr>
      <w:bookmarkStart w:id="2" w:name="part_70dce1d4f10e451b9d33f2271652cd87"/>
      <w:bookmarkEnd w:id="2"/>
      <w:r>
        <w:rPr>
          <w:rFonts w:eastAsia="SimSun" w:cs="Mangal"/>
          <w:kern w:val="2"/>
          <w:szCs w:val="24"/>
          <w:lang w:eastAsia="zh-CN" w:bidi="hi-IN"/>
        </w:rPr>
        <w:tab/>
      </w:r>
      <w:r w:rsidRPr="00447D53">
        <w:rPr>
          <w:rFonts w:eastAsia="SimSun" w:cs="Mangal"/>
          <w:kern w:val="2"/>
          <w:szCs w:val="24"/>
          <w:lang w:eastAsia="zh-CN" w:bidi="hi-IN"/>
        </w:rPr>
        <w:t xml:space="preserve">2.1. </w:t>
      </w:r>
      <w:r w:rsidRPr="00447D53">
        <w:rPr>
          <w:rFonts w:eastAsia="SimSun" w:cs="Mangal"/>
          <w:b/>
          <w:bCs/>
          <w:kern w:val="2"/>
          <w:szCs w:val="24"/>
          <w:lang w:eastAsia="zh-CN" w:bidi="hi-IN"/>
        </w:rPr>
        <w:t>Dantų protezavimas</w:t>
      </w:r>
      <w:r w:rsidRPr="00447D53">
        <w:rPr>
          <w:rFonts w:eastAsia="SimSun" w:cs="Mangal"/>
          <w:kern w:val="2"/>
          <w:szCs w:val="24"/>
          <w:lang w:eastAsia="zh-CN" w:bidi="hi-IN"/>
        </w:rPr>
        <w:t xml:space="preserve"> – asmens sveikatos priežiūros paslaugos, apimančios visus veiksmus ir priemones, t. y. specialistų darbą ir kitus veiksmus, reikalingus minimaliai kramtymo funkcijai atkurti bei medžiagas, naudojamas dantų protezams pagaminti ir pritaikyti (įdėti).</w:t>
      </w:r>
    </w:p>
    <w:p w14:paraId="556CCD52" w14:textId="77777777" w:rsidR="00447D53" w:rsidRPr="00447D53" w:rsidRDefault="00F344FF" w:rsidP="00447D53">
      <w:pPr>
        <w:widowControl w:val="0"/>
        <w:suppressAutoHyphens/>
        <w:jc w:val="both"/>
        <w:rPr>
          <w:rFonts w:eastAsia="SimSun" w:cs="Mangal"/>
          <w:kern w:val="2"/>
          <w:szCs w:val="24"/>
          <w:lang w:eastAsia="zh-CN" w:bidi="hi-IN"/>
        </w:rPr>
      </w:pPr>
      <w:bookmarkStart w:id="3" w:name="part_881629dbb1314e6db3bd7708c34e3fd5"/>
      <w:bookmarkEnd w:id="3"/>
      <w:r>
        <w:rPr>
          <w:rFonts w:eastAsia="SimSun" w:cs="Mangal"/>
          <w:kern w:val="2"/>
          <w:szCs w:val="24"/>
          <w:lang w:eastAsia="zh-CN" w:bidi="hi-IN"/>
        </w:rPr>
        <w:tab/>
      </w:r>
      <w:r w:rsidR="00447D53" w:rsidRPr="00447D53">
        <w:rPr>
          <w:rFonts w:eastAsia="SimSun" w:cs="Mangal"/>
          <w:kern w:val="2"/>
          <w:szCs w:val="24"/>
          <w:lang w:eastAsia="zh-CN" w:bidi="hi-IN"/>
        </w:rPr>
        <w:t xml:space="preserve">2.2. </w:t>
      </w:r>
      <w:r w:rsidR="00447D53" w:rsidRPr="00447D53">
        <w:rPr>
          <w:rFonts w:eastAsia="SimSun" w:cs="Mangal"/>
          <w:b/>
          <w:bCs/>
          <w:kern w:val="2"/>
          <w:szCs w:val="24"/>
          <w:lang w:eastAsia="zh-CN" w:bidi="hi-IN"/>
        </w:rPr>
        <w:t>Dantų protezas</w:t>
      </w:r>
      <w:r w:rsidR="00447D53" w:rsidRPr="00447D53">
        <w:rPr>
          <w:rFonts w:eastAsia="SimSun" w:cs="Mangal"/>
          <w:kern w:val="2"/>
          <w:szCs w:val="24"/>
          <w:lang w:eastAsia="zh-CN" w:bidi="hi-IN"/>
        </w:rPr>
        <w:t xml:space="preserve"> – dirbtinis trūkstamų dantų ar juos laikančių struktūrų standartinis (gaminamas gamykloje) arba individualus (gaminamas pagal gydytojo odontologo užsakymą dantų protezų laboratorijoje ar paties gydytojo odontologo) pakaitalas.</w:t>
      </w:r>
    </w:p>
    <w:p w14:paraId="4A0DB474" w14:textId="77777777" w:rsidR="00FF33A6" w:rsidRDefault="004B0EE7" w:rsidP="004B0EE7">
      <w:pPr>
        <w:widowControl w:val="0"/>
        <w:suppressAutoHyphens/>
        <w:jc w:val="both"/>
        <w:rPr>
          <w:rFonts w:eastAsia="SimSun" w:cs="Mangal"/>
          <w:kern w:val="2"/>
          <w:szCs w:val="24"/>
          <w:lang w:eastAsia="zh-CN" w:bidi="hi-IN"/>
        </w:rPr>
      </w:pPr>
      <w:r w:rsidRPr="004B0EE7">
        <w:rPr>
          <w:rFonts w:eastAsia="SimSun" w:cs="Mangal"/>
          <w:kern w:val="2"/>
          <w:szCs w:val="24"/>
          <w:lang w:eastAsia="zh-CN" w:bidi="hi-IN"/>
        </w:rPr>
        <w:t xml:space="preserve"> </w:t>
      </w:r>
      <w:bookmarkStart w:id="4" w:name="part_65380ea37527407ca36f7f85efdec15f"/>
      <w:bookmarkStart w:id="5" w:name="part_91d5cf5cafdb44adadf6af0c29c67288"/>
      <w:bookmarkEnd w:id="4"/>
      <w:bookmarkEnd w:id="5"/>
      <w:r w:rsidR="00F344FF">
        <w:rPr>
          <w:rFonts w:eastAsia="SimSun" w:cs="Mangal"/>
          <w:kern w:val="2"/>
          <w:szCs w:val="24"/>
          <w:lang w:eastAsia="zh-CN" w:bidi="hi-IN"/>
        </w:rPr>
        <w:tab/>
      </w:r>
      <w:r w:rsidRPr="004B0EE7">
        <w:rPr>
          <w:rFonts w:eastAsia="SimSun" w:cs="Mangal"/>
          <w:kern w:val="2"/>
          <w:szCs w:val="24"/>
          <w:lang w:eastAsia="zh-CN" w:bidi="hi-IN"/>
        </w:rPr>
        <w:t xml:space="preserve">3. Savivaldybės taryba </w:t>
      </w:r>
      <w:r w:rsidR="00D50BFC">
        <w:rPr>
          <w:rFonts w:eastAsia="SimSun" w:cs="Mangal"/>
          <w:kern w:val="2"/>
          <w:szCs w:val="24"/>
          <w:lang w:eastAsia="zh-CN" w:bidi="hi-IN"/>
        </w:rPr>
        <w:t xml:space="preserve">kiekvienais metais </w:t>
      </w:r>
      <w:r w:rsidRPr="004B0EE7">
        <w:rPr>
          <w:rFonts w:eastAsia="SimSun" w:cs="Mangal"/>
          <w:kern w:val="2"/>
          <w:szCs w:val="24"/>
          <w:lang w:eastAsia="zh-CN" w:bidi="hi-IN"/>
        </w:rPr>
        <w:t xml:space="preserve">numato </w:t>
      </w:r>
      <w:r w:rsidR="00FF621F">
        <w:rPr>
          <w:rFonts w:eastAsia="SimSun" w:cs="Mangal"/>
          <w:kern w:val="2"/>
          <w:szCs w:val="24"/>
          <w:lang w:eastAsia="zh-CN" w:bidi="hi-IN"/>
        </w:rPr>
        <w:t xml:space="preserve">tikslines </w:t>
      </w:r>
      <w:r w:rsidRPr="004B0EE7">
        <w:rPr>
          <w:rFonts w:eastAsia="SimSun" w:cs="Mangal"/>
          <w:kern w:val="2"/>
          <w:szCs w:val="24"/>
          <w:lang w:eastAsia="zh-CN" w:bidi="hi-IN"/>
        </w:rPr>
        <w:t>lėšas</w:t>
      </w:r>
      <w:r w:rsidR="00A022DB">
        <w:rPr>
          <w:rFonts w:eastAsia="SimSun" w:cs="Mangal"/>
          <w:kern w:val="2"/>
          <w:szCs w:val="24"/>
          <w:lang w:eastAsia="zh-CN" w:bidi="hi-IN"/>
        </w:rPr>
        <w:t xml:space="preserve"> </w:t>
      </w:r>
      <w:r w:rsidR="00FF33A6" w:rsidRPr="00FF33A6">
        <w:rPr>
          <w:rFonts w:eastAsia="SimSun" w:cs="Mangal"/>
          <w:kern w:val="2"/>
          <w:szCs w:val="24"/>
          <w:lang w:eastAsia="zh-CN" w:bidi="hi-IN"/>
        </w:rPr>
        <w:t xml:space="preserve">Savivaldybės </w:t>
      </w:r>
      <w:r w:rsidR="00FF33A6" w:rsidRPr="004B0EE7">
        <w:rPr>
          <w:rFonts w:eastAsia="SimSun" w:cs="Mangal"/>
          <w:kern w:val="2"/>
          <w:szCs w:val="24"/>
          <w:lang w:eastAsia="zh-CN" w:bidi="hi-IN"/>
        </w:rPr>
        <w:t>gyventoj</w:t>
      </w:r>
      <w:r w:rsidR="00FF33A6">
        <w:rPr>
          <w:rFonts w:eastAsia="SimSun" w:cs="Mangal"/>
          <w:kern w:val="2"/>
          <w:szCs w:val="24"/>
          <w:lang w:eastAsia="zh-CN" w:bidi="hi-IN"/>
        </w:rPr>
        <w:t>ų</w:t>
      </w:r>
      <w:r w:rsidR="00FF33A6" w:rsidRPr="00FF33A6">
        <w:rPr>
          <w:rFonts w:eastAsia="SimSun" w:cs="Mangal"/>
          <w:kern w:val="2"/>
          <w:szCs w:val="24"/>
          <w:lang w:eastAsia="zh-CN" w:bidi="hi-IN"/>
        </w:rPr>
        <w:t xml:space="preserve"> </w:t>
      </w:r>
      <w:r w:rsidRPr="004B0EE7">
        <w:rPr>
          <w:rFonts w:eastAsia="SimSun" w:cs="Mangal"/>
          <w:kern w:val="2"/>
          <w:szCs w:val="24"/>
          <w:lang w:eastAsia="zh-CN" w:bidi="hi-IN"/>
        </w:rPr>
        <w:t>dantų protezavimo paslaug</w:t>
      </w:r>
      <w:r w:rsidR="00A022DB">
        <w:rPr>
          <w:rFonts w:eastAsia="SimSun" w:cs="Mangal"/>
          <w:kern w:val="2"/>
          <w:szCs w:val="24"/>
          <w:lang w:eastAsia="zh-CN" w:bidi="hi-IN"/>
        </w:rPr>
        <w:t>oms finansuoti</w:t>
      </w:r>
      <w:bookmarkStart w:id="6" w:name="part_2c20e109707a4fe89e1409699b4474a2"/>
      <w:bookmarkEnd w:id="6"/>
      <w:r w:rsidR="00FF33A6">
        <w:rPr>
          <w:rFonts w:eastAsia="SimSun" w:cs="Mangal"/>
          <w:kern w:val="2"/>
          <w:szCs w:val="24"/>
          <w:lang w:eastAsia="zh-CN" w:bidi="hi-IN"/>
        </w:rPr>
        <w:t>.</w:t>
      </w:r>
    </w:p>
    <w:p w14:paraId="0AD0B50A" w14:textId="77777777" w:rsidR="00D820C2" w:rsidRPr="00D820C2" w:rsidRDefault="00D820C2" w:rsidP="00D820C2">
      <w:pPr>
        <w:widowControl w:val="0"/>
        <w:suppressAutoHyphens/>
        <w:jc w:val="both"/>
        <w:rPr>
          <w:rFonts w:eastAsia="SimSun" w:cs="Mangal"/>
          <w:kern w:val="2"/>
          <w:szCs w:val="24"/>
          <w:lang w:eastAsia="zh-CN" w:bidi="hi-IN"/>
        </w:rPr>
      </w:pPr>
      <w:r>
        <w:rPr>
          <w:rFonts w:eastAsia="SimSun" w:cs="Mangal"/>
          <w:kern w:val="2"/>
          <w:szCs w:val="24"/>
          <w:lang w:eastAsia="zh-CN" w:bidi="hi-IN"/>
        </w:rPr>
        <w:tab/>
        <w:t>4</w:t>
      </w:r>
      <w:r w:rsidRPr="00D820C2">
        <w:rPr>
          <w:rFonts w:eastAsia="SimSun" w:cs="Mangal"/>
          <w:kern w:val="2"/>
          <w:szCs w:val="24"/>
          <w:lang w:eastAsia="zh-CN" w:bidi="hi-IN"/>
        </w:rPr>
        <w:t>. Savivaldybės skirtomis tikslinėmis lėšomis mokama už Vilniaus rajone gyvenamąją vietą deklaravusiems gyventojams,</w:t>
      </w:r>
      <w:r>
        <w:rPr>
          <w:rFonts w:eastAsia="SimSun" w:cs="Mangal"/>
          <w:kern w:val="2"/>
          <w:szCs w:val="24"/>
          <w:lang w:eastAsia="zh-CN" w:bidi="hi-IN"/>
        </w:rPr>
        <w:t xml:space="preserve"> </w:t>
      </w:r>
      <w:r w:rsidRPr="00D820C2">
        <w:rPr>
          <w:rFonts w:eastAsia="SimSun" w:cs="Mangal"/>
          <w:kern w:val="2"/>
          <w:szCs w:val="24"/>
          <w:lang w:eastAsia="zh-CN" w:bidi="hi-IN"/>
        </w:rPr>
        <w:t>turintiems teisę į dantų protezavimo paslaugas, kompensuojamas iš Savivaldybės biudžeto lėšų, suteiktas dantų protezavimo paslaugas.</w:t>
      </w:r>
    </w:p>
    <w:p w14:paraId="03BDED85" w14:textId="77777777" w:rsidR="00D820C2" w:rsidRDefault="00D820C2" w:rsidP="004B0EE7">
      <w:pPr>
        <w:widowControl w:val="0"/>
        <w:suppressAutoHyphens/>
        <w:jc w:val="both"/>
        <w:rPr>
          <w:rFonts w:eastAsia="SimSun" w:cs="Mangal"/>
          <w:kern w:val="2"/>
          <w:szCs w:val="24"/>
          <w:lang w:eastAsia="zh-CN" w:bidi="hi-IN"/>
        </w:rPr>
      </w:pPr>
    </w:p>
    <w:p w14:paraId="284DB33A" w14:textId="77777777" w:rsidR="00FF3051" w:rsidRDefault="004E1793" w:rsidP="004B0EE7">
      <w:pPr>
        <w:widowControl w:val="0"/>
        <w:suppressAutoHyphens/>
        <w:jc w:val="both"/>
        <w:rPr>
          <w:rFonts w:eastAsia="SimSun" w:cs="Mangal"/>
          <w:kern w:val="2"/>
          <w:szCs w:val="24"/>
          <w:lang w:eastAsia="zh-CN" w:bidi="hi-IN"/>
        </w:rPr>
      </w:pPr>
      <w:r>
        <w:rPr>
          <w:rFonts w:eastAsia="SimSun" w:cs="Mangal"/>
          <w:kern w:val="2"/>
          <w:szCs w:val="24"/>
          <w:lang w:eastAsia="zh-CN" w:bidi="hi-IN"/>
        </w:rPr>
        <w:tab/>
      </w:r>
    </w:p>
    <w:p w14:paraId="47E17C7B" w14:textId="77777777" w:rsidR="008B10C2" w:rsidRDefault="00FF3051" w:rsidP="00FF3051">
      <w:pPr>
        <w:widowControl w:val="0"/>
        <w:suppressAutoHyphens/>
        <w:jc w:val="center"/>
        <w:rPr>
          <w:rFonts w:eastAsia="SimSun" w:cs="Mangal"/>
          <w:b/>
          <w:kern w:val="2"/>
          <w:szCs w:val="24"/>
          <w:lang w:eastAsia="zh-CN" w:bidi="hi-IN"/>
        </w:rPr>
      </w:pPr>
      <w:r>
        <w:rPr>
          <w:rFonts w:eastAsia="SimSun" w:cs="Mangal"/>
          <w:b/>
          <w:kern w:val="2"/>
          <w:szCs w:val="24"/>
          <w:lang w:eastAsia="zh-CN" w:bidi="hi-IN"/>
        </w:rPr>
        <w:t>II SKYRIUS</w:t>
      </w:r>
    </w:p>
    <w:p w14:paraId="30714E4E" w14:textId="77777777" w:rsidR="008B10C2" w:rsidRDefault="008B10C2" w:rsidP="008B10C2">
      <w:pPr>
        <w:widowControl w:val="0"/>
        <w:suppressAutoHyphens/>
        <w:jc w:val="center"/>
        <w:rPr>
          <w:rFonts w:eastAsia="SimSun" w:cs="Mangal"/>
          <w:b/>
          <w:bCs/>
          <w:kern w:val="2"/>
          <w:szCs w:val="24"/>
          <w:lang w:eastAsia="zh-CN" w:bidi="hi-IN"/>
        </w:rPr>
      </w:pPr>
      <w:r w:rsidRPr="008B10C2">
        <w:rPr>
          <w:rFonts w:eastAsia="SimSun" w:cs="Mangal"/>
          <w:b/>
          <w:bCs/>
          <w:kern w:val="2"/>
          <w:szCs w:val="24"/>
          <w:lang w:eastAsia="zh-CN" w:bidi="hi-IN"/>
        </w:rPr>
        <w:t xml:space="preserve">ASMENYS, TURINTYS TEISĘ GAUTI KOMPENSUOJAMAS </w:t>
      </w:r>
    </w:p>
    <w:p w14:paraId="05D5D517" w14:textId="77777777" w:rsidR="008B10C2" w:rsidRDefault="008B10C2" w:rsidP="008B10C2">
      <w:pPr>
        <w:widowControl w:val="0"/>
        <w:suppressAutoHyphens/>
        <w:jc w:val="center"/>
        <w:rPr>
          <w:rFonts w:eastAsia="SimSun" w:cs="Mangal"/>
          <w:b/>
          <w:bCs/>
          <w:kern w:val="2"/>
          <w:szCs w:val="24"/>
          <w:lang w:eastAsia="zh-CN" w:bidi="hi-IN"/>
        </w:rPr>
      </w:pPr>
      <w:r w:rsidRPr="008B10C2">
        <w:rPr>
          <w:rFonts w:eastAsia="SimSun" w:cs="Mangal"/>
          <w:b/>
          <w:bCs/>
          <w:kern w:val="2"/>
          <w:szCs w:val="24"/>
          <w:lang w:eastAsia="zh-CN" w:bidi="hi-IN"/>
        </w:rPr>
        <w:t>DANTŲ PROTEZAVIMO PASLAUGAS</w:t>
      </w:r>
    </w:p>
    <w:p w14:paraId="775C8328" w14:textId="77777777" w:rsidR="008B10C2" w:rsidRPr="00444FC7" w:rsidRDefault="008B10C2" w:rsidP="008B10C2">
      <w:pPr>
        <w:widowControl w:val="0"/>
        <w:suppressAutoHyphens/>
        <w:jc w:val="center"/>
        <w:rPr>
          <w:rFonts w:eastAsia="SimSun" w:cs="Mangal"/>
          <w:kern w:val="2"/>
          <w:szCs w:val="24"/>
          <w:lang w:eastAsia="zh-CN" w:bidi="hi-IN"/>
        </w:rPr>
      </w:pPr>
    </w:p>
    <w:p w14:paraId="33209164" w14:textId="77777777" w:rsidR="00AE22EC" w:rsidRDefault="008B10C2" w:rsidP="008B10C2">
      <w:pPr>
        <w:widowControl w:val="0"/>
        <w:suppressAutoHyphens/>
        <w:jc w:val="both"/>
        <w:rPr>
          <w:rFonts w:eastAsia="SimSun" w:cs="Mangal"/>
          <w:kern w:val="2"/>
          <w:szCs w:val="24"/>
          <w:lang w:eastAsia="zh-CN" w:bidi="hi-IN"/>
        </w:rPr>
      </w:pPr>
      <w:bookmarkStart w:id="7" w:name="part_863e64a73b1d42fcb60bfaab4714596f"/>
      <w:bookmarkEnd w:id="7"/>
      <w:r>
        <w:rPr>
          <w:rFonts w:eastAsia="SimSun" w:cs="Mangal"/>
          <w:kern w:val="2"/>
          <w:szCs w:val="24"/>
          <w:lang w:eastAsia="zh-CN" w:bidi="hi-IN"/>
        </w:rPr>
        <w:tab/>
      </w:r>
      <w:r w:rsidR="00D820C2">
        <w:rPr>
          <w:rFonts w:eastAsia="SimSun" w:cs="Mangal"/>
          <w:kern w:val="2"/>
          <w:szCs w:val="24"/>
          <w:lang w:eastAsia="zh-CN" w:bidi="hi-IN"/>
        </w:rPr>
        <w:t>5</w:t>
      </w:r>
      <w:r w:rsidRPr="008B10C2">
        <w:rPr>
          <w:rFonts w:eastAsia="SimSun" w:cs="Mangal"/>
          <w:kern w:val="2"/>
          <w:szCs w:val="24"/>
          <w:lang w:eastAsia="zh-CN" w:bidi="hi-IN"/>
        </w:rPr>
        <w:t xml:space="preserve">. </w:t>
      </w:r>
      <w:r w:rsidR="00554975" w:rsidRPr="00554975">
        <w:rPr>
          <w:rFonts w:eastAsia="SimSun" w:cs="Mangal"/>
          <w:kern w:val="2"/>
          <w:szCs w:val="24"/>
          <w:lang w:eastAsia="zh-CN" w:bidi="hi-IN"/>
        </w:rPr>
        <w:t>Teisę į dantų protezavimo paslaugas</w:t>
      </w:r>
      <w:r w:rsidRPr="008B10C2">
        <w:rPr>
          <w:rFonts w:eastAsia="SimSun" w:cs="Mangal"/>
          <w:kern w:val="2"/>
          <w:szCs w:val="24"/>
          <w:lang w:eastAsia="zh-CN" w:bidi="hi-IN"/>
        </w:rPr>
        <w:t>, kompensuojam</w:t>
      </w:r>
      <w:r w:rsidR="00554975">
        <w:rPr>
          <w:rFonts w:eastAsia="SimSun" w:cs="Mangal"/>
          <w:kern w:val="2"/>
          <w:szCs w:val="24"/>
          <w:lang w:eastAsia="zh-CN" w:bidi="hi-IN"/>
        </w:rPr>
        <w:t>as</w:t>
      </w:r>
      <w:r w:rsidRPr="008B10C2">
        <w:rPr>
          <w:rFonts w:eastAsia="SimSun" w:cs="Mangal"/>
          <w:kern w:val="2"/>
          <w:szCs w:val="24"/>
          <w:lang w:eastAsia="zh-CN" w:bidi="hi-IN"/>
        </w:rPr>
        <w:t xml:space="preserve"> iš Savivaldybės biudžeto</w:t>
      </w:r>
      <w:r w:rsidR="00554975">
        <w:rPr>
          <w:rFonts w:eastAsia="SimSun" w:cs="Mangal"/>
          <w:kern w:val="2"/>
          <w:szCs w:val="24"/>
          <w:lang w:eastAsia="zh-CN" w:bidi="hi-IN"/>
        </w:rPr>
        <w:t xml:space="preserve"> lėšų</w:t>
      </w:r>
      <w:r w:rsidRPr="008B10C2">
        <w:rPr>
          <w:rFonts w:eastAsia="SimSun" w:cs="Mangal"/>
          <w:kern w:val="2"/>
          <w:szCs w:val="24"/>
          <w:lang w:eastAsia="zh-CN" w:bidi="hi-IN"/>
        </w:rPr>
        <w:t xml:space="preserve">, turi </w:t>
      </w:r>
      <w:r w:rsidR="00840974" w:rsidRPr="00554975">
        <w:rPr>
          <w:rFonts w:eastAsia="SimSun" w:cs="Mangal"/>
          <w:kern w:val="2"/>
          <w:szCs w:val="24"/>
          <w:lang w:eastAsia="zh-CN" w:bidi="hi-IN"/>
        </w:rPr>
        <w:t>privalomuoju</w:t>
      </w:r>
      <w:r w:rsidR="00840974" w:rsidRPr="00840974">
        <w:rPr>
          <w:rFonts w:eastAsia="SimSun" w:cs="Mangal"/>
          <w:kern w:val="2"/>
          <w:szCs w:val="24"/>
          <w:lang w:eastAsia="zh-CN" w:bidi="hi-IN"/>
        </w:rPr>
        <w:t xml:space="preserve"> </w:t>
      </w:r>
      <w:r w:rsidR="00554975" w:rsidRPr="00554975">
        <w:rPr>
          <w:rFonts w:eastAsia="SimSun" w:cs="Mangal"/>
          <w:kern w:val="2"/>
          <w:szCs w:val="24"/>
          <w:lang w:eastAsia="zh-CN" w:bidi="hi-IN"/>
        </w:rPr>
        <w:t>sveikatos draudimu apdrausti</w:t>
      </w:r>
      <w:r w:rsidR="00554975">
        <w:rPr>
          <w:rFonts w:eastAsia="SimSun" w:cs="Mangal"/>
          <w:kern w:val="2"/>
          <w:szCs w:val="24"/>
          <w:lang w:eastAsia="zh-CN" w:bidi="hi-IN"/>
        </w:rPr>
        <w:t>,</w:t>
      </w:r>
      <w:r w:rsidR="00554975" w:rsidRPr="00554975">
        <w:rPr>
          <w:rFonts w:eastAsia="SimSun" w:cs="Mangal"/>
          <w:kern w:val="2"/>
          <w:szCs w:val="24"/>
          <w:lang w:eastAsia="zh-CN" w:bidi="hi-IN"/>
        </w:rPr>
        <w:t xml:space="preserve"> </w:t>
      </w:r>
      <w:r w:rsidR="00A022DB" w:rsidRPr="008B10C2">
        <w:rPr>
          <w:rFonts w:eastAsia="SimSun" w:cs="Mangal"/>
          <w:kern w:val="2"/>
          <w:szCs w:val="24"/>
          <w:lang w:eastAsia="zh-CN" w:bidi="hi-IN"/>
        </w:rPr>
        <w:t xml:space="preserve">gyvenamąją vietą </w:t>
      </w:r>
      <w:r w:rsidR="00A022DB" w:rsidRPr="00A022DB">
        <w:rPr>
          <w:rFonts w:eastAsia="SimSun" w:cs="Mangal"/>
          <w:kern w:val="2"/>
          <w:szCs w:val="24"/>
          <w:lang w:eastAsia="zh-CN" w:bidi="hi-IN"/>
        </w:rPr>
        <w:t>Vilniaus rajono s</w:t>
      </w:r>
      <w:r w:rsidR="00A022DB" w:rsidRPr="008B10C2">
        <w:rPr>
          <w:rFonts w:eastAsia="SimSun" w:cs="Mangal"/>
          <w:kern w:val="2"/>
          <w:szCs w:val="24"/>
          <w:lang w:eastAsia="zh-CN" w:bidi="hi-IN"/>
        </w:rPr>
        <w:t>avivaldybės teritorijoje</w:t>
      </w:r>
      <w:r w:rsidR="00A022DB" w:rsidRPr="00A022DB">
        <w:rPr>
          <w:rFonts w:eastAsia="SimSun" w:cs="Mangal"/>
          <w:kern w:val="2"/>
          <w:szCs w:val="24"/>
          <w:lang w:eastAsia="zh-CN" w:bidi="hi-IN"/>
        </w:rPr>
        <w:t xml:space="preserve"> </w:t>
      </w:r>
      <w:r w:rsidR="00554975" w:rsidRPr="008B10C2">
        <w:rPr>
          <w:rFonts w:eastAsia="SimSun" w:cs="Mangal"/>
          <w:kern w:val="2"/>
          <w:szCs w:val="24"/>
          <w:lang w:eastAsia="zh-CN" w:bidi="hi-IN"/>
        </w:rPr>
        <w:t>deklaravę</w:t>
      </w:r>
      <w:r w:rsidR="00D56ABB">
        <w:rPr>
          <w:rFonts w:eastAsia="SimSun" w:cs="Mangal"/>
          <w:kern w:val="2"/>
          <w:szCs w:val="24"/>
          <w:lang w:eastAsia="zh-CN" w:bidi="hi-IN"/>
        </w:rPr>
        <w:t>,</w:t>
      </w:r>
      <w:r w:rsidR="00AE22EC">
        <w:rPr>
          <w:rFonts w:eastAsia="SimSun" w:cs="Mangal"/>
          <w:kern w:val="2"/>
          <w:szCs w:val="24"/>
          <w:lang w:eastAsia="zh-CN" w:bidi="hi-IN"/>
        </w:rPr>
        <w:t xml:space="preserve"> </w:t>
      </w:r>
      <w:r w:rsidR="007F49EB" w:rsidRPr="007F49EB">
        <w:rPr>
          <w:rFonts w:eastAsia="SimSun" w:cs="Mangal"/>
          <w:kern w:val="2"/>
          <w:szCs w:val="24"/>
          <w:lang w:eastAsia="zh-CN" w:bidi="hi-IN"/>
        </w:rPr>
        <w:t>neturintys teisės į dantų protezavimo paslaugas, kompensuojamas iš Privalomojo sveikatos draudimo fondo (toliau – PSDF) biudžeto lėšų</w:t>
      </w:r>
      <w:r w:rsidR="007F49EB">
        <w:rPr>
          <w:rFonts w:eastAsia="SimSun" w:cs="Mangal"/>
          <w:kern w:val="2"/>
          <w:szCs w:val="24"/>
          <w:lang w:eastAsia="zh-CN" w:bidi="hi-IN"/>
        </w:rPr>
        <w:t>,</w:t>
      </w:r>
      <w:r w:rsidR="007F49EB" w:rsidRPr="007F49EB">
        <w:rPr>
          <w:rFonts w:eastAsia="SimSun" w:cs="Mangal"/>
          <w:kern w:val="2"/>
          <w:szCs w:val="24"/>
          <w:lang w:eastAsia="zh-CN" w:bidi="hi-IN"/>
        </w:rPr>
        <w:t xml:space="preserve"> </w:t>
      </w:r>
      <w:r w:rsidR="002120F6">
        <w:rPr>
          <w:rFonts w:eastAsia="SimSun" w:cs="Mangal"/>
          <w:kern w:val="2"/>
          <w:szCs w:val="24"/>
          <w:lang w:eastAsia="zh-CN" w:bidi="hi-IN"/>
        </w:rPr>
        <w:t>darbingo amžiaus asmenys</w:t>
      </w:r>
      <w:r w:rsidR="007F49EB">
        <w:rPr>
          <w:rFonts w:eastAsia="SimSun" w:cs="Mangal"/>
          <w:kern w:val="2"/>
          <w:szCs w:val="24"/>
          <w:lang w:eastAsia="zh-CN" w:bidi="hi-IN"/>
        </w:rPr>
        <w:t>, jeigu</w:t>
      </w:r>
      <w:r w:rsidR="00AE22EC">
        <w:rPr>
          <w:rFonts w:eastAsia="SimSun" w:cs="Mangal"/>
          <w:kern w:val="2"/>
          <w:szCs w:val="24"/>
          <w:lang w:eastAsia="zh-CN" w:bidi="hi-IN"/>
        </w:rPr>
        <w:t>:</w:t>
      </w:r>
    </w:p>
    <w:p w14:paraId="0376668C" w14:textId="77777777" w:rsidR="00D56ABB" w:rsidRDefault="00AE22EC" w:rsidP="008B10C2">
      <w:pPr>
        <w:widowControl w:val="0"/>
        <w:suppressAutoHyphens/>
        <w:jc w:val="both"/>
        <w:rPr>
          <w:rFonts w:eastAsia="SimSun" w:cs="Mangal"/>
          <w:kern w:val="2"/>
          <w:szCs w:val="24"/>
          <w:lang w:eastAsia="zh-CN" w:bidi="hi-IN"/>
        </w:rPr>
      </w:pPr>
      <w:r>
        <w:rPr>
          <w:rFonts w:eastAsia="SimSun" w:cs="Mangal"/>
          <w:kern w:val="2"/>
          <w:szCs w:val="24"/>
          <w:lang w:eastAsia="zh-CN" w:bidi="hi-IN"/>
        </w:rPr>
        <w:tab/>
      </w:r>
      <w:bookmarkStart w:id="8" w:name="_Hlk21338420"/>
      <w:r w:rsidR="00D820C2">
        <w:rPr>
          <w:rFonts w:eastAsia="SimSun" w:cs="Mangal"/>
          <w:kern w:val="2"/>
          <w:szCs w:val="24"/>
          <w:lang w:eastAsia="zh-CN" w:bidi="hi-IN"/>
        </w:rPr>
        <w:t>5</w:t>
      </w:r>
      <w:r>
        <w:rPr>
          <w:rFonts w:eastAsia="SimSun" w:cs="Mangal"/>
          <w:kern w:val="2"/>
          <w:szCs w:val="24"/>
          <w:lang w:eastAsia="zh-CN" w:bidi="hi-IN"/>
        </w:rPr>
        <w:t>.1</w:t>
      </w:r>
      <w:r w:rsidR="00425F2E">
        <w:rPr>
          <w:rFonts w:eastAsia="SimSun" w:cs="Mangal"/>
          <w:kern w:val="2"/>
          <w:szCs w:val="24"/>
          <w:lang w:eastAsia="zh-CN" w:bidi="hi-IN"/>
        </w:rPr>
        <w:t>.</w:t>
      </w:r>
      <w:r w:rsidR="00AA7C6A" w:rsidRPr="00AA7C6A">
        <w:rPr>
          <w:szCs w:val="24"/>
          <w:lang w:eastAsia="lt-LT"/>
        </w:rPr>
        <w:t xml:space="preserve"> </w:t>
      </w:r>
      <w:r w:rsidR="00AA7C6A" w:rsidRPr="00AA7C6A">
        <w:rPr>
          <w:rFonts w:eastAsia="SimSun" w:cs="Mangal"/>
          <w:kern w:val="2"/>
          <w:szCs w:val="24"/>
          <w:lang w:eastAsia="zh-CN" w:bidi="hi-IN"/>
        </w:rPr>
        <w:t xml:space="preserve">vidutinės pajamos vienam iš bendrai gyvenančių asmenų arba vienam gyvenančiam asmeniui neviršija 2 </w:t>
      </w:r>
      <w:r w:rsidR="00B57CCE">
        <w:rPr>
          <w:rFonts w:eastAsia="SimSun" w:cs="Mangal"/>
          <w:kern w:val="2"/>
          <w:szCs w:val="24"/>
          <w:lang w:eastAsia="zh-CN" w:bidi="hi-IN"/>
        </w:rPr>
        <w:t>valstybės remiamų</w:t>
      </w:r>
      <w:r w:rsidR="00425F2E">
        <w:rPr>
          <w:rFonts w:eastAsia="SimSun" w:cs="Mangal"/>
          <w:kern w:val="2"/>
          <w:szCs w:val="24"/>
          <w:lang w:eastAsia="zh-CN" w:bidi="hi-IN"/>
        </w:rPr>
        <w:t xml:space="preserve"> pajamų</w:t>
      </w:r>
      <w:r w:rsidR="00AA7C6A" w:rsidRPr="00AA7C6A">
        <w:rPr>
          <w:rFonts w:eastAsia="SimSun" w:cs="Mangal"/>
          <w:kern w:val="2"/>
          <w:szCs w:val="24"/>
          <w:lang w:eastAsia="zh-CN" w:bidi="hi-IN"/>
        </w:rPr>
        <w:t xml:space="preserve"> dydžių per mėnesį</w:t>
      </w:r>
      <w:r w:rsidR="00D56ABB">
        <w:rPr>
          <w:rFonts w:eastAsia="SimSun" w:cs="Mangal"/>
          <w:kern w:val="2"/>
          <w:szCs w:val="24"/>
          <w:lang w:eastAsia="zh-CN" w:bidi="hi-IN"/>
        </w:rPr>
        <w:t>;</w:t>
      </w:r>
    </w:p>
    <w:bookmarkEnd w:id="8"/>
    <w:p w14:paraId="7048CBB1" w14:textId="77777777" w:rsidR="00554975" w:rsidRPr="00AE22EC" w:rsidRDefault="00D56ABB" w:rsidP="002120F6">
      <w:pPr>
        <w:widowControl w:val="0"/>
        <w:suppressAutoHyphens/>
        <w:jc w:val="both"/>
        <w:rPr>
          <w:rFonts w:eastAsia="SimSun" w:cs="Mangal"/>
          <w:kern w:val="2"/>
          <w:szCs w:val="24"/>
          <w:lang w:eastAsia="zh-CN" w:bidi="hi-IN"/>
        </w:rPr>
      </w:pPr>
      <w:r>
        <w:rPr>
          <w:rFonts w:eastAsia="SimSun" w:cs="Mangal"/>
          <w:kern w:val="2"/>
          <w:szCs w:val="24"/>
          <w:lang w:eastAsia="zh-CN" w:bidi="hi-IN"/>
        </w:rPr>
        <w:tab/>
        <w:t>5.2.</w:t>
      </w:r>
      <w:r w:rsidR="002120F6" w:rsidRPr="002120F6">
        <w:rPr>
          <w:rFonts w:eastAsia="SimSun" w:cs="Mangal"/>
          <w:kern w:val="2"/>
          <w:szCs w:val="24"/>
          <w:lang w:eastAsia="zh-CN" w:bidi="hi-IN"/>
        </w:rPr>
        <w:t xml:space="preserve"> dirba arba nedirba dėl objektyvių priežasčių (mokosi, augina mažamečius vaikus, ieško darbo per užimtumo tarnybą ir kt.)</w:t>
      </w:r>
      <w:bookmarkStart w:id="9" w:name="part_5d3dd9e37a7a4412a60164ff6521ef70"/>
      <w:bookmarkStart w:id="10" w:name="part_095be738e02c4a6a98c02b144f6b40a2"/>
      <w:bookmarkStart w:id="11" w:name="part_7fc173d91cb94961958d8f8401fdcd6f"/>
      <w:bookmarkStart w:id="12" w:name="part_b22c48bc4608457c81336df764184ba8"/>
      <w:bookmarkEnd w:id="9"/>
      <w:bookmarkEnd w:id="10"/>
      <w:bookmarkEnd w:id="11"/>
      <w:bookmarkEnd w:id="12"/>
      <w:r w:rsidR="007F49EB">
        <w:rPr>
          <w:rFonts w:eastAsia="SimSun" w:cs="Mangal"/>
          <w:kern w:val="2"/>
          <w:szCs w:val="24"/>
          <w:lang w:eastAsia="zh-CN" w:bidi="hi-IN"/>
        </w:rPr>
        <w:t>.</w:t>
      </w:r>
    </w:p>
    <w:p w14:paraId="33BB4667" w14:textId="77777777" w:rsidR="00554975" w:rsidRPr="00554975" w:rsidRDefault="00840974" w:rsidP="00554975">
      <w:pPr>
        <w:widowControl w:val="0"/>
        <w:suppressAutoHyphens/>
        <w:jc w:val="both"/>
        <w:rPr>
          <w:rFonts w:eastAsia="SimSun" w:cs="Mangal"/>
          <w:kern w:val="2"/>
          <w:szCs w:val="24"/>
          <w:lang w:eastAsia="zh-CN" w:bidi="hi-IN"/>
        </w:rPr>
      </w:pPr>
      <w:bookmarkStart w:id="13" w:name="part_18c4eafcc7d34a05b637e5017d066802"/>
      <w:bookmarkEnd w:id="13"/>
      <w:r>
        <w:rPr>
          <w:rFonts w:eastAsia="SimSun" w:cs="Mangal"/>
          <w:kern w:val="2"/>
          <w:szCs w:val="24"/>
          <w:lang w:eastAsia="zh-CN" w:bidi="hi-IN"/>
        </w:rPr>
        <w:tab/>
      </w:r>
      <w:r w:rsidR="00D820C2">
        <w:rPr>
          <w:rFonts w:eastAsia="SimSun" w:cs="Mangal"/>
          <w:kern w:val="2"/>
          <w:szCs w:val="24"/>
          <w:lang w:eastAsia="zh-CN" w:bidi="hi-IN"/>
        </w:rPr>
        <w:t>6</w:t>
      </w:r>
      <w:r w:rsidR="00554975" w:rsidRPr="00554975">
        <w:rPr>
          <w:rFonts w:eastAsia="SimSun" w:cs="Mangal"/>
          <w:kern w:val="2"/>
          <w:szCs w:val="24"/>
          <w:lang w:eastAsia="zh-CN" w:bidi="hi-IN"/>
        </w:rPr>
        <w:t xml:space="preserve">. Dantų protezavimo paslaugos teikiamos Aprašo </w:t>
      </w:r>
      <w:r w:rsidR="00FF621F">
        <w:rPr>
          <w:rFonts w:eastAsia="SimSun" w:cs="Mangal"/>
          <w:kern w:val="2"/>
          <w:szCs w:val="24"/>
          <w:lang w:eastAsia="zh-CN" w:bidi="hi-IN"/>
        </w:rPr>
        <w:t>5</w:t>
      </w:r>
      <w:r w:rsidR="00554975" w:rsidRPr="00554975">
        <w:rPr>
          <w:rFonts w:eastAsia="SimSun" w:cs="Mangal"/>
          <w:kern w:val="2"/>
          <w:szCs w:val="24"/>
          <w:lang w:eastAsia="zh-CN" w:bidi="hi-IN"/>
        </w:rPr>
        <w:t xml:space="preserve"> punkte išvardytiems asmenims, kai burna yra sanuota ir paruošta dantų protezavimui.</w:t>
      </w:r>
    </w:p>
    <w:p w14:paraId="3288B60F" w14:textId="77777777" w:rsidR="00757F2A" w:rsidRPr="00840974" w:rsidRDefault="00840974" w:rsidP="008B10C2">
      <w:pPr>
        <w:widowControl w:val="0"/>
        <w:suppressAutoHyphens/>
        <w:jc w:val="both"/>
      </w:pPr>
      <w:r>
        <w:rPr>
          <w:rFonts w:eastAsia="SimSun" w:cs="Mangal"/>
          <w:kern w:val="2"/>
          <w:szCs w:val="24"/>
          <w:lang w:eastAsia="zh-CN" w:bidi="hi-IN"/>
        </w:rPr>
        <w:tab/>
      </w:r>
    </w:p>
    <w:p w14:paraId="41BD32B8" w14:textId="77777777" w:rsidR="008B5013" w:rsidRDefault="008B5013" w:rsidP="00351B59">
      <w:pPr>
        <w:widowControl w:val="0"/>
        <w:suppressAutoHyphens/>
        <w:jc w:val="center"/>
        <w:rPr>
          <w:rFonts w:eastAsia="SimSun" w:cs="Mangal"/>
          <w:b/>
          <w:kern w:val="2"/>
          <w:szCs w:val="24"/>
          <w:lang w:eastAsia="zh-CN" w:bidi="hi-IN"/>
        </w:rPr>
      </w:pPr>
      <w:r>
        <w:rPr>
          <w:rFonts w:eastAsia="SimSun" w:cs="Mangal"/>
          <w:b/>
          <w:kern w:val="2"/>
          <w:szCs w:val="24"/>
          <w:lang w:eastAsia="zh-CN" w:bidi="hi-IN"/>
        </w:rPr>
        <w:t>II</w:t>
      </w:r>
      <w:r w:rsidR="004E66F0">
        <w:rPr>
          <w:rFonts w:eastAsia="SimSun" w:cs="Mangal"/>
          <w:b/>
          <w:kern w:val="2"/>
          <w:szCs w:val="24"/>
          <w:lang w:eastAsia="zh-CN" w:bidi="hi-IN"/>
        </w:rPr>
        <w:t>I</w:t>
      </w:r>
      <w:r>
        <w:rPr>
          <w:rFonts w:eastAsia="SimSun" w:cs="Mangal"/>
          <w:b/>
          <w:kern w:val="2"/>
          <w:szCs w:val="24"/>
          <w:lang w:eastAsia="zh-CN" w:bidi="hi-IN"/>
        </w:rPr>
        <w:t xml:space="preserve"> SKYRIUS</w:t>
      </w:r>
    </w:p>
    <w:p w14:paraId="124F8B72" w14:textId="77777777" w:rsidR="009A1467" w:rsidRPr="009A1467" w:rsidRDefault="009A1467" w:rsidP="0049578B">
      <w:pPr>
        <w:tabs>
          <w:tab w:val="left" w:pos="284"/>
          <w:tab w:val="left" w:pos="2977"/>
          <w:tab w:val="left" w:pos="3402"/>
        </w:tabs>
        <w:ind w:firstLine="720"/>
        <w:jc w:val="center"/>
        <w:rPr>
          <w:b/>
          <w:bCs/>
          <w:szCs w:val="24"/>
          <w:lang w:eastAsia="ar-SA"/>
        </w:rPr>
      </w:pPr>
      <w:bookmarkStart w:id="14" w:name="D_bcbf4797_7e59_42a1_b91b_c452489423c0"/>
      <w:r w:rsidRPr="009A1467">
        <w:rPr>
          <w:b/>
          <w:bCs/>
          <w:szCs w:val="24"/>
          <w:lang w:eastAsia="ar-SA"/>
        </w:rPr>
        <w:t>DANTŲ PROTEZAVIMO PASLAUGŲ IŠLAIDŲ KOMPENSAVIMO TVARKA</w:t>
      </w:r>
    </w:p>
    <w:p w14:paraId="10A55CA6" w14:textId="77777777" w:rsidR="001636E5" w:rsidRDefault="001636E5" w:rsidP="001636E5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</w:p>
    <w:p w14:paraId="32E003AE" w14:textId="77777777" w:rsidR="00D05702" w:rsidRDefault="00A70CE5" w:rsidP="00D05702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  <w:r w:rsidR="00B33C22">
        <w:rPr>
          <w:szCs w:val="24"/>
          <w:lang w:eastAsia="ar-SA"/>
        </w:rPr>
        <w:t>7</w:t>
      </w:r>
      <w:r w:rsidRPr="004B0EE7">
        <w:rPr>
          <w:szCs w:val="24"/>
          <w:lang w:eastAsia="ar-SA"/>
        </w:rPr>
        <w:t xml:space="preserve">. Dantų protezavimo paslaugas, kurių išlaidos kompensuojamos </w:t>
      </w:r>
      <w:bookmarkStart w:id="15" w:name="_Hlk20820429"/>
      <w:r w:rsidRPr="004B0EE7">
        <w:rPr>
          <w:szCs w:val="24"/>
          <w:lang w:eastAsia="ar-SA"/>
        </w:rPr>
        <w:t>iš Savivaldybės biudžeto</w:t>
      </w:r>
      <w:bookmarkEnd w:id="15"/>
      <w:r w:rsidRPr="004B0EE7">
        <w:rPr>
          <w:szCs w:val="24"/>
          <w:lang w:eastAsia="ar-SA"/>
        </w:rPr>
        <w:t xml:space="preserve">, teikia VšĮ </w:t>
      </w:r>
      <w:r w:rsidRPr="00A70CE5">
        <w:rPr>
          <w:szCs w:val="24"/>
          <w:lang w:eastAsia="ar-SA"/>
        </w:rPr>
        <w:t>Vilniaus</w:t>
      </w:r>
      <w:r w:rsidRPr="004B0EE7">
        <w:rPr>
          <w:szCs w:val="24"/>
          <w:lang w:eastAsia="ar-SA"/>
        </w:rPr>
        <w:t xml:space="preserve"> rajono savivaldybės </w:t>
      </w:r>
      <w:r w:rsidRPr="00A70CE5">
        <w:rPr>
          <w:szCs w:val="24"/>
          <w:lang w:eastAsia="ar-SA"/>
        </w:rPr>
        <w:t xml:space="preserve">centrinė </w:t>
      </w:r>
      <w:r w:rsidRPr="004B0EE7">
        <w:rPr>
          <w:szCs w:val="24"/>
          <w:lang w:eastAsia="ar-SA"/>
        </w:rPr>
        <w:t xml:space="preserve">poliklinika (toliau – </w:t>
      </w:r>
      <w:r w:rsidRPr="00A70CE5">
        <w:rPr>
          <w:szCs w:val="24"/>
          <w:lang w:eastAsia="ar-SA"/>
        </w:rPr>
        <w:t>VRCP</w:t>
      </w:r>
      <w:r w:rsidRPr="004B0EE7">
        <w:rPr>
          <w:szCs w:val="24"/>
          <w:lang w:eastAsia="ar-SA"/>
        </w:rPr>
        <w:t>), sudariusi su Savivaldybės administracija</w:t>
      </w:r>
      <w:r w:rsidRPr="00A70CE5">
        <w:rPr>
          <w:szCs w:val="24"/>
          <w:lang w:eastAsia="ar-SA"/>
        </w:rPr>
        <w:t xml:space="preserve"> </w:t>
      </w:r>
      <w:r w:rsidR="00E93964">
        <w:rPr>
          <w:szCs w:val="24"/>
          <w:lang w:eastAsia="ar-SA"/>
        </w:rPr>
        <w:t>B</w:t>
      </w:r>
      <w:r w:rsidR="00E93964" w:rsidRPr="00E93964">
        <w:rPr>
          <w:szCs w:val="24"/>
          <w:lang w:eastAsia="ar-SA"/>
        </w:rPr>
        <w:t>iudžeto lėšų naudojimo sutartį</w:t>
      </w:r>
      <w:r w:rsidR="006C67E4">
        <w:rPr>
          <w:szCs w:val="24"/>
          <w:lang w:eastAsia="ar-SA"/>
        </w:rPr>
        <w:t xml:space="preserve"> (toliau – Sutartis)</w:t>
      </w:r>
      <w:r w:rsidR="00E93964">
        <w:rPr>
          <w:szCs w:val="24"/>
          <w:lang w:eastAsia="ar-SA"/>
        </w:rPr>
        <w:t>.</w:t>
      </w:r>
    </w:p>
    <w:p w14:paraId="56F9E69A" w14:textId="77777777" w:rsidR="00716B22" w:rsidRDefault="00716B22" w:rsidP="00D05702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ab/>
      </w:r>
      <w:r w:rsidR="00844A45">
        <w:rPr>
          <w:szCs w:val="24"/>
          <w:lang w:eastAsia="ar-SA"/>
        </w:rPr>
        <w:t xml:space="preserve">8. </w:t>
      </w:r>
      <w:r w:rsidRPr="00716B22">
        <w:rPr>
          <w:szCs w:val="24"/>
          <w:lang w:eastAsia="ar-SA"/>
        </w:rPr>
        <w:t>VRCP privalo turėti licenciją verstis asmens sveikatos priežiūros veikla bei teikti odontologinės priežiūros (pagalbos) ir (ar) burnos priežiūros paslaugas.</w:t>
      </w:r>
    </w:p>
    <w:p w14:paraId="4C108B38" w14:textId="77777777" w:rsidR="00B0021C" w:rsidRDefault="00B0021C" w:rsidP="00D24A16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  <w:r w:rsidR="00844A45">
        <w:rPr>
          <w:szCs w:val="24"/>
          <w:lang w:eastAsia="ar-SA"/>
        </w:rPr>
        <w:t>9</w:t>
      </w:r>
      <w:r>
        <w:rPr>
          <w:szCs w:val="24"/>
          <w:lang w:eastAsia="ar-SA"/>
        </w:rPr>
        <w:t xml:space="preserve">. </w:t>
      </w:r>
      <w:r w:rsidR="006C67E4">
        <w:rPr>
          <w:szCs w:val="24"/>
          <w:lang w:eastAsia="ar-SA"/>
        </w:rPr>
        <w:t xml:space="preserve">VRCP </w:t>
      </w:r>
      <w:r w:rsidR="000D0587" w:rsidRPr="000D0587">
        <w:rPr>
          <w:szCs w:val="24"/>
          <w:lang w:eastAsia="ar-SA"/>
        </w:rPr>
        <w:t xml:space="preserve">iš Savivaldybės biudžeto </w:t>
      </w:r>
      <w:r w:rsidR="000D0587">
        <w:rPr>
          <w:szCs w:val="24"/>
          <w:lang w:eastAsia="ar-SA"/>
        </w:rPr>
        <w:t xml:space="preserve">lėšų </w:t>
      </w:r>
      <w:r w:rsidR="006C67E4">
        <w:rPr>
          <w:szCs w:val="24"/>
          <w:lang w:eastAsia="ar-SA"/>
        </w:rPr>
        <w:t>teikia d</w:t>
      </w:r>
      <w:r w:rsidRPr="00B0021C">
        <w:rPr>
          <w:szCs w:val="24"/>
          <w:lang w:eastAsia="ar-SA"/>
        </w:rPr>
        <w:t>antų protezavimo paslaug</w:t>
      </w:r>
      <w:r w:rsidR="006C67E4">
        <w:rPr>
          <w:szCs w:val="24"/>
          <w:lang w:eastAsia="ar-SA"/>
        </w:rPr>
        <w:t>a</w:t>
      </w:r>
      <w:r w:rsidRPr="00B0021C">
        <w:rPr>
          <w:szCs w:val="24"/>
          <w:lang w:eastAsia="ar-SA"/>
        </w:rPr>
        <w:t>s</w:t>
      </w:r>
      <w:r w:rsidR="006C67E4">
        <w:rPr>
          <w:szCs w:val="24"/>
          <w:lang w:eastAsia="ar-SA"/>
        </w:rPr>
        <w:t>, aprašytas</w:t>
      </w:r>
      <w:r w:rsidR="00BD09C1">
        <w:rPr>
          <w:szCs w:val="24"/>
          <w:lang w:eastAsia="ar-SA"/>
        </w:rPr>
        <w:t xml:space="preserve"> </w:t>
      </w:r>
      <w:r w:rsidRPr="00B0021C">
        <w:rPr>
          <w:szCs w:val="24"/>
          <w:lang w:eastAsia="ar-SA"/>
        </w:rPr>
        <w:t>Dantų protezavimo paslaugų išlaidų kompensavimo iš Privalomojo sveikatos draudimo fondo biudžeto tvarkos aprašo</w:t>
      </w:r>
      <w:r w:rsidR="00BD09C1">
        <w:rPr>
          <w:szCs w:val="24"/>
          <w:lang w:eastAsia="ar-SA"/>
        </w:rPr>
        <w:t>,</w:t>
      </w:r>
      <w:r w:rsidRPr="00B0021C">
        <w:rPr>
          <w:szCs w:val="24"/>
          <w:lang w:eastAsia="ar-SA"/>
        </w:rPr>
        <w:t xml:space="preserve"> patvirtin</w:t>
      </w:r>
      <w:r w:rsidR="00BD09C1">
        <w:rPr>
          <w:szCs w:val="24"/>
          <w:lang w:eastAsia="ar-SA"/>
        </w:rPr>
        <w:t>to</w:t>
      </w:r>
      <w:r w:rsidR="00BD09C1" w:rsidRPr="00BD09C1">
        <w:rPr>
          <w:szCs w:val="24"/>
          <w:lang w:eastAsia="ar-SA"/>
        </w:rPr>
        <w:t xml:space="preserve"> Lietuvos Respublikos sveikatos apsaugos ministro 2005 m. lapkričio 21 d. įsakymu Nr. V-890</w:t>
      </w:r>
      <w:r w:rsidR="008855FA">
        <w:rPr>
          <w:szCs w:val="24"/>
          <w:lang w:eastAsia="ar-SA"/>
        </w:rPr>
        <w:t xml:space="preserve"> (</w:t>
      </w:r>
      <w:r w:rsidR="008855FA" w:rsidRPr="008855FA">
        <w:rPr>
          <w:szCs w:val="24"/>
          <w:lang w:eastAsia="ar-SA"/>
        </w:rPr>
        <w:t>Lietuvos Respublikos sveikatos apsaugos ministro</w:t>
      </w:r>
      <w:r w:rsidR="008855FA">
        <w:rPr>
          <w:szCs w:val="24"/>
          <w:lang w:eastAsia="ar-SA"/>
        </w:rPr>
        <w:t xml:space="preserve"> 2018 m. gruodžio 21 d. įsakymo Nr. 1490 redakcija)</w:t>
      </w:r>
      <w:r w:rsidR="00BD09C1" w:rsidRPr="00BD09C1">
        <w:rPr>
          <w:szCs w:val="24"/>
          <w:lang w:eastAsia="ar-SA"/>
        </w:rPr>
        <w:t xml:space="preserve"> </w:t>
      </w:r>
      <w:r w:rsidR="008855FA">
        <w:rPr>
          <w:szCs w:val="24"/>
          <w:lang w:eastAsia="ar-SA"/>
        </w:rPr>
        <w:t xml:space="preserve">5 ir </w:t>
      </w:r>
      <w:r w:rsidR="000D0587">
        <w:rPr>
          <w:szCs w:val="24"/>
          <w:lang w:eastAsia="ar-SA"/>
        </w:rPr>
        <w:t>6 punktuose.</w:t>
      </w:r>
      <w:r w:rsidR="006C67E4">
        <w:rPr>
          <w:szCs w:val="24"/>
          <w:lang w:eastAsia="ar-SA"/>
        </w:rPr>
        <w:t xml:space="preserve"> </w:t>
      </w:r>
    </w:p>
    <w:p w14:paraId="31B9C50D" w14:textId="77777777" w:rsidR="000D0587" w:rsidRDefault="00BD7E8F" w:rsidP="00D24A16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  <w:r w:rsidR="00844A45">
        <w:rPr>
          <w:szCs w:val="24"/>
          <w:lang w:eastAsia="ar-SA"/>
        </w:rPr>
        <w:t>10</w:t>
      </w:r>
      <w:r w:rsidR="00B33C22">
        <w:rPr>
          <w:szCs w:val="24"/>
          <w:lang w:eastAsia="ar-SA"/>
        </w:rPr>
        <w:t xml:space="preserve">. </w:t>
      </w:r>
      <w:r>
        <w:rPr>
          <w:szCs w:val="24"/>
          <w:lang w:eastAsia="ar-SA"/>
        </w:rPr>
        <w:t xml:space="preserve">Dantų protezavimo paslaugų </w:t>
      </w:r>
      <w:r w:rsidR="00B33C22">
        <w:rPr>
          <w:szCs w:val="24"/>
          <w:lang w:eastAsia="ar-SA"/>
        </w:rPr>
        <w:t xml:space="preserve">išlaidų </w:t>
      </w:r>
      <w:r w:rsidR="005B1A18">
        <w:rPr>
          <w:szCs w:val="24"/>
          <w:lang w:eastAsia="ar-SA"/>
        </w:rPr>
        <w:t xml:space="preserve">vienam asmeniui </w:t>
      </w:r>
      <w:r>
        <w:rPr>
          <w:szCs w:val="24"/>
          <w:lang w:eastAsia="ar-SA"/>
        </w:rPr>
        <w:t xml:space="preserve">kompensuojama suma negali viršyti </w:t>
      </w:r>
      <w:bookmarkStart w:id="16" w:name="_Hlk20986139"/>
      <w:r w:rsidR="00B33C22" w:rsidRPr="00B33C22">
        <w:rPr>
          <w:szCs w:val="24"/>
          <w:lang w:eastAsia="ar-SA"/>
        </w:rPr>
        <w:t xml:space="preserve">Dantų protezavimo paslaugų išlaidų kompensavimo </w:t>
      </w:r>
      <w:bookmarkStart w:id="17" w:name="_Hlk20985586"/>
      <w:r w:rsidR="00B33C22" w:rsidRPr="00B33C22">
        <w:rPr>
          <w:szCs w:val="24"/>
          <w:lang w:eastAsia="ar-SA"/>
        </w:rPr>
        <w:t xml:space="preserve">iš Privalomojo sveikatos draudimo fondo biudžeto </w:t>
      </w:r>
      <w:bookmarkEnd w:id="17"/>
      <w:r w:rsidR="00B33C22" w:rsidRPr="00B33C22">
        <w:rPr>
          <w:szCs w:val="24"/>
          <w:lang w:eastAsia="ar-SA"/>
        </w:rPr>
        <w:t>tvarkos aprašo</w:t>
      </w:r>
      <w:bookmarkEnd w:id="16"/>
      <w:r w:rsidR="00B33C22" w:rsidRPr="00B33C22">
        <w:rPr>
          <w:szCs w:val="24"/>
          <w:lang w:eastAsia="ar-SA"/>
        </w:rPr>
        <w:t xml:space="preserve">, patvirtinto Lietuvos Respublikos sveikatos apsaugos ministro 2005 m. lapkričio 21 d. įsakymu Nr. V-890 (Lietuvos Respublikos sveikatos apsaugos ministro 2018 m. gruodžio 21 d. įsakymo Nr. 1490 redakcija) </w:t>
      </w:r>
      <w:r w:rsidR="00B33C22">
        <w:rPr>
          <w:szCs w:val="24"/>
          <w:lang w:eastAsia="ar-SA"/>
        </w:rPr>
        <w:t>8</w:t>
      </w:r>
      <w:r w:rsidR="00B33C22" w:rsidRPr="00B33C22">
        <w:rPr>
          <w:szCs w:val="24"/>
          <w:lang w:eastAsia="ar-SA"/>
        </w:rPr>
        <w:t xml:space="preserve"> punkte</w:t>
      </w:r>
      <w:r w:rsidR="00B33C22">
        <w:rPr>
          <w:szCs w:val="24"/>
          <w:lang w:eastAsia="ar-SA"/>
        </w:rPr>
        <w:t xml:space="preserve"> nustatytus bazinius dydžius</w:t>
      </w:r>
      <w:r w:rsidR="00B33C22" w:rsidRPr="00B33C22">
        <w:rPr>
          <w:szCs w:val="24"/>
          <w:lang w:eastAsia="ar-SA"/>
        </w:rPr>
        <w:t>.</w:t>
      </w:r>
    </w:p>
    <w:p w14:paraId="3EC9582B" w14:textId="77777777" w:rsidR="002C3BD3" w:rsidRDefault="00D820C2" w:rsidP="00D820C2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  <w:r w:rsidR="00B33C22">
        <w:rPr>
          <w:szCs w:val="24"/>
          <w:lang w:eastAsia="ar-SA"/>
        </w:rPr>
        <w:t>1</w:t>
      </w:r>
      <w:r w:rsidR="00844A45">
        <w:rPr>
          <w:szCs w:val="24"/>
          <w:lang w:eastAsia="ar-SA"/>
        </w:rPr>
        <w:t>1</w:t>
      </w:r>
      <w:r w:rsidRPr="00D820C2">
        <w:rPr>
          <w:szCs w:val="24"/>
          <w:lang w:eastAsia="ar-SA"/>
        </w:rPr>
        <w:t>. Dantų protezavimo paslaugų išlaidos kompensuojamos iš Savivaldybės biudžeto asmenims pagal faktines dantų protezavimo išlaidas, neviršijant Dantų protezavimo paslaugų išlaidų kompensavimo</w:t>
      </w:r>
      <w:r w:rsidR="005B1A18" w:rsidRPr="005B1A18">
        <w:rPr>
          <w:szCs w:val="24"/>
          <w:lang w:eastAsia="ar-SA"/>
        </w:rPr>
        <w:t xml:space="preserve"> iš Privalomojo sveikatos draudimo fondo biudžeto</w:t>
      </w:r>
      <w:r w:rsidRPr="00D820C2">
        <w:rPr>
          <w:szCs w:val="24"/>
          <w:lang w:eastAsia="ar-SA"/>
        </w:rPr>
        <w:t xml:space="preserve"> tvarkos apraše patvirtintų nustatytų bazinių dydžių.</w:t>
      </w:r>
      <w:bookmarkStart w:id="18" w:name="part_883c6904cc914ddda3ddf463d2cc3d52"/>
      <w:bookmarkEnd w:id="18"/>
    </w:p>
    <w:p w14:paraId="4D48384C" w14:textId="77777777" w:rsidR="00D820C2" w:rsidRPr="00D820C2" w:rsidRDefault="002C3BD3" w:rsidP="00D820C2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  <w:r w:rsidR="00716B22" w:rsidRPr="00716B22">
        <w:rPr>
          <w:szCs w:val="24"/>
          <w:lang w:eastAsia="ar-SA"/>
        </w:rPr>
        <w:t>Jei faktinės dantų protezavimo išlaidos buvo didesnės, nei nustatyta kompensuojamoji suma, likusią dalį asmuo turi sumokėti pats.</w:t>
      </w:r>
    </w:p>
    <w:p w14:paraId="66A48ACE" w14:textId="77777777" w:rsidR="00E230EC" w:rsidRDefault="00D820C2" w:rsidP="00D24A16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 w:rsidRPr="00D820C2">
        <w:rPr>
          <w:szCs w:val="24"/>
          <w:lang w:eastAsia="ar-SA"/>
        </w:rPr>
        <w:tab/>
        <w:t>1</w:t>
      </w:r>
      <w:r w:rsidR="00844A45">
        <w:rPr>
          <w:szCs w:val="24"/>
          <w:lang w:eastAsia="ar-SA"/>
        </w:rPr>
        <w:t>2</w:t>
      </w:r>
      <w:r w:rsidRPr="00D820C2">
        <w:rPr>
          <w:szCs w:val="24"/>
          <w:lang w:eastAsia="ar-SA"/>
        </w:rPr>
        <w:t>. Dantų protezavimo paslaugos kompensuojamos tik visiškai baigus dantų protezavimą.</w:t>
      </w:r>
      <w:bookmarkStart w:id="19" w:name="part_d1dd27db1e8343299a2c5c424e022796"/>
      <w:bookmarkEnd w:id="19"/>
    </w:p>
    <w:p w14:paraId="516E00D0" w14:textId="77777777" w:rsidR="00CD32D4" w:rsidRDefault="00716B22" w:rsidP="00D24A16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  <w:t>1</w:t>
      </w:r>
      <w:r w:rsidR="00844A45">
        <w:rPr>
          <w:szCs w:val="24"/>
          <w:lang w:eastAsia="ar-SA"/>
        </w:rPr>
        <w:t>3</w:t>
      </w:r>
      <w:r w:rsidRPr="00716B22">
        <w:rPr>
          <w:szCs w:val="24"/>
          <w:lang w:eastAsia="ar-SA"/>
        </w:rPr>
        <w:t xml:space="preserve">. </w:t>
      </w:r>
      <w:r w:rsidR="00BB14EF">
        <w:rPr>
          <w:szCs w:val="24"/>
          <w:lang w:eastAsia="ar-SA"/>
        </w:rPr>
        <w:t xml:space="preserve">Savivaldybė </w:t>
      </w:r>
      <w:r w:rsidR="00BB14EF" w:rsidRPr="00BB14EF">
        <w:rPr>
          <w:szCs w:val="24"/>
          <w:lang w:eastAsia="ar-SA"/>
        </w:rPr>
        <w:t xml:space="preserve">kompensuoja VRCP </w:t>
      </w:r>
      <w:r w:rsidR="00BB14EF">
        <w:rPr>
          <w:szCs w:val="24"/>
          <w:lang w:eastAsia="ar-SA"/>
        </w:rPr>
        <w:t>d</w:t>
      </w:r>
      <w:r w:rsidRPr="00716B22">
        <w:rPr>
          <w:szCs w:val="24"/>
          <w:lang w:eastAsia="ar-SA"/>
        </w:rPr>
        <w:t>antų protezavimo paslaugų išlaid</w:t>
      </w:r>
      <w:r w:rsidR="00BB14EF">
        <w:rPr>
          <w:szCs w:val="24"/>
          <w:lang w:eastAsia="ar-SA"/>
        </w:rPr>
        <w:t>a</w:t>
      </w:r>
      <w:r w:rsidRPr="00716B22">
        <w:rPr>
          <w:szCs w:val="24"/>
          <w:lang w:eastAsia="ar-SA"/>
        </w:rPr>
        <w:t>s</w:t>
      </w:r>
      <w:r w:rsidR="001C4260">
        <w:rPr>
          <w:szCs w:val="24"/>
          <w:lang w:eastAsia="ar-SA"/>
        </w:rPr>
        <w:t xml:space="preserve">, </w:t>
      </w:r>
      <w:r w:rsidRPr="00716B22">
        <w:rPr>
          <w:szCs w:val="24"/>
          <w:lang w:eastAsia="ar-SA"/>
        </w:rPr>
        <w:t>vadovau</w:t>
      </w:r>
      <w:r w:rsidR="00E54D11">
        <w:rPr>
          <w:szCs w:val="24"/>
          <w:lang w:eastAsia="ar-SA"/>
        </w:rPr>
        <w:t>damasi</w:t>
      </w:r>
      <w:r w:rsidRPr="00716B22">
        <w:rPr>
          <w:szCs w:val="24"/>
          <w:lang w:eastAsia="ar-SA"/>
        </w:rPr>
        <w:t xml:space="preserve"> Sutartimi.</w:t>
      </w:r>
    </w:p>
    <w:p w14:paraId="04220EB2" w14:textId="77777777" w:rsidR="00716B22" w:rsidRDefault="00CD32D4" w:rsidP="00D24A16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  <w:r w:rsidRPr="00CD32D4">
        <w:rPr>
          <w:szCs w:val="24"/>
          <w:lang w:eastAsia="ar-SA"/>
        </w:rPr>
        <w:t>1</w:t>
      </w:r>
      <w:r w:rsidR="00844A45">
        <w:rPr>
          <w:szCs w:val="24"/>
          <w:lang w:eastAsia="ar-SA"/>
        </w:rPr>
        <w:t>4</w:t>
      </w:r>
      <w:r w:rsidRPr="00CD32D4">
        <w:rPr>
          <w:szCs w:val="24"/>
          <w:lang w:eastAsia="ar-SA"/>
        </w:rPr>
        <w:t>. VRCP už tikslinių lėšų panaudojimą atsiskaito sutartyje numatyta tvarka.</w:t>
      </w:r>
    </w:p>
    <w:p w14:paraId="299A820E" w14:textId="77777777" w:rsidR="00D24A16" w:rsidRDefault="00716B22" w:rsidP="00D05702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  <w:t>1</w:t>
      </w:r>
      <w:r w:rsidR="00844A45">
        <w:rPr>
          <w:szCs w:val="24"/>
          <w:lang w:eastAsia="ar-SA"/>
        </w:rPr>
        <w:t>5</w:t>
      </w:r>
      <w:r>
        <w:rPr>
          <w:szCs w:val="24"/>
          <w:lang w:eastAsia="ar-SA"/>
        </w:rPr>
        <w:t xml:space="preserve">. </w:t>
      </w:r>
      <w:r w:rsidR="00D24A16" w:rsidRPr="00AC6275">
        <w:rPr>
          <w:szCs w:val="24"/>
          <w:lang w:eastAsia="ar-SA"/>
        </w:rPr>
        <w:t xml:space="preserve">Sutartyje, be kitų sąlygų, turi būti numatytas </w:t>
      </w:r>
      <w:r w:rsidR="00D24A16">
        <w:rPr>
          <w:szCs w:val="24"/>
          <w:lang w:eastAsia="ar-SA"/>
        </w:rPr>
        <w:t>VRCP</w:t>
      </w:r>
      <w:r w:rsidR="00D24A16" w:rsidRPr="00AC6275">
        <w:rPr>
          <w:szCs w:val="24"/>
          <w:lang w:eastAsia="ar-SA"/>
        </w:rPr>
        <w:t xml:space="preserve"> įsipareigojimas informuoti asmenis apie dantų protezavimo paslaug</w:t>
      </w:r>
      <w:r w:rsidR="002C3BD3">
        <w:rPr>
          <w:szCs w:val="24"/>
          <w:lang w:eastAsia="ar-SA"/>
        </w:rPr>
        <w:t>as, kurių</w:t>
      </w:r>
      <w:r w:rsidR="00D24A16" w:rsidRPr="00AC6275">
        <w:rPr>
          <w:szCs w:val="24"/>
          <w:lang w:eastAsia="ar-SA"/>
        </w:rPr>
        <w:t xml:space="preserve"> teikimo išlaid</w:t>
      </w:r>
      <w:r w:rsidR="002C3BD3">
        <w:rPr>
          <w:szCs w:val="24"/>
          <w:lang w:eastAsia="ar-SA"/>
        </w:rPr>
        <w:t>as</w:t>
      </w:r>
      <w:r w:rsidR="00D24A16" w:rsidRPr="00AC6275">
        <w:rPr>
          <w:szCs w:val="24"/>
          <w:lang w:eastAsia="ar-SA"/>
        </w:rPr>
        <w:t xml:space="preserve"> kompens</w:t>
      </w:r>
      <w:r w:rsidR="002C3BD3">
        <w:rPr>
          <w:szCs w:val="24"/>
          <w:lang w:eastAsia="ar-SA"/>
        </w:rPr>
        <w:t>uoja</w:t>
      </w:r>
      <w:r w:rsidR="00D24A16" w:rsidRPr="00AC6275">
        <w:rPr>
          <w:szCs w:val="24"/>
          <w:lang w:eastAsia="ar-SA"/>
        </w:rPr>
        <w:t xml:space="preserve"> Savivaldybė.</w:t>
      </w:r>
      <w:bookmarkStart w:id="20" w:name="part_a362555011a34b829e1c041d2903e646"/>
      <w:bookmarkEnd w:id="20"/>
    </w:p>
    <w:p w14:paraId="277C2030" w14:textId="77777777" w:rsidR="001044D8" w:rsidRPr="001044D8" w:rsidRDefault="00CD32D4" w:rsidP="001044D8">
      <w:pPr>
        <w:tabs>
          <w:tab w:val="left" w:pos="1276"/>
          <w:tab w:val="left" w:pos="2977"/>
          <w:tab w:val="left" w:pos="3402"/>
        </w:tabs>
        <w:jc w:val="both"/>
        <w:rPr>
          <w:lang w:eastAsia="ar-SA"/>
        </w:rPr>
      </w:pPr>
      <w:r>
        <w:rPr>
          <w:szCs w:val="24"/>
          <w:lang w:eastAsia="ar-SA"/>
        </w:rPr>
        <w:tab/>
      </w:r>
      <w:r w:rsidR="001044D8">
        <w:rPr>
          <w:szCs w:val="24"/>
          <w:lang w:eastAsia="ar-SA"/>
        </w:rPr>
        <w:t>1</w:t>
      </w:r>
      <w:r w:rsidR="00844A45">
        <w:rPr>
          <w:szCs w:val="24"/>
          <w:lang w:eastAsia="ar-SA"/>
        </w:rPr>
        <w:t>6</w:t>
      </w:r>
      <w:r w:rsidR="001044D8">
        <w:rPr>
          <w:szCs w:val="24"/>
          <w:lang w:eastAsia="ar-SA"/>
        </w:rPr>
        <w:t xml:space="preserve">. </w:t>
      </w:r>
      <w:r w:rsidR="00402F4D">
        <w:rPr>
          <w:szCs w:val="24"/>
          <w:lang w:eastAsia="ar-SA"/>
        </w:rPr>
        <w:t xml:space="preserve">Aprašo 5 punkte išvardyti </w:t>
      </w:r>
      <w:r w:rsidR="00402F4D">
        <w:rPr>
          <w:lang w:eastAsia="ar-SA"/>
        </w:rPr>
        <w:t>a</w:t>
      </w:r>
      <w:r w:rsidR="001044D8" w:rsidRPr="001044D8">
        <w:rPr>
          <w:lang w:eastAsia="ar-SA"/>
        </w:rPr>
        <w:t>sm</w:t>
      </w:r>
      <w:r w:rsidR="00402F4D">
        <w:rPr>
          <w:lang w:eastAsia="ar-SA"/>
        </w:rPr>
        <w:t>enys</w:t>
      </w:r>
      <w:r w:rsidR="001044D8" w:rsidRPr="001044D8">
        <w:rPr>
          <w:lang w:eastAsia="ar-SA"/>
        </w:rPr>
        <w:t>, pageidaujant</w:t>
      </w:r>
      <w:r w:rsidR="00402F4D">
        <w:rPr>
          <w:lang w:eastAsia="ar-SA"/>
        </w:rPr>
        <w:t>y</w:t>
      </w:r>
      <w:r w:rsidR="001044D8" w:rsidRPr="001044D8">
        <w:rPr>
          <w:lang w:eastAsia="ar-SA"/>
        </w:rPr>
        <w:t>s gauti kompensuojamas dantų protezavimo paslaugas</w:t>
      </w:r>
      <w:r w:rsidR="001044D8">
        <w:rPr>
          <w:lang w:eastAsia="ar-SA"/>
        </w:rPr>
        <w:t xml:space="preserve"> iš Savivaldybės biudžeto lėšų</w:t>
      </w:r>
      <w:r w:rsidR="001044D8" w:rsidRPr="001044D8">
        <w:rPr>
          <w:lang w:eastAsia="ar-SA"/>
        </w:rPr>
        <w:t xml:space="preserve">, dėl dantų protezavimo pagrįstumo įvertinimo turi kreiptis į </w:t>
      </w:r>
      <w:r w:rsidR="001044D8">
        <w:rPr>
          <w:lang w:eastAsia="ar-SA"/>
        </w:rPr>
        <w:t>VRCP</w:t>
      </w:r>
      <w:r w:rsidR="001044D8" w:rsidRPr="001044D8">
        <w:rPr>
          <w:lang w:eastAsia="ar-SA"/>
        </w:rPr>
        <w:t xml:space="preserve"> gydytoją odontologą.</w:t>
      </w:r>
    </w:p>
    <w:p w14:paraId="5FEBA7C1" w14:textId="77777777" w:rsidR="00D5789C" w:rsidRDefault="001044D8" w:rsidP="00402F4D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  <w:t>1</w:t>
      </w:r>
      <w:r w:rsidR="00844A45">
        <w:rPr>
          <w:szCs w:val="24"/>
          <w:lang w:eastAsia="ar-SA"/>
        </w:rPr>
        <w:t>7</w:t>
      </w:r>
      <w:r>
        <w:rPr>
          <w:szCs w:val="24"/>
          <w:lang w:eastAsia="ar-SA"/>
        </w:rPr>
        <w:t xml:space="preserve">. </w:t>
      </w:r>
      <w:r w:rsidRPr="001044D8">
        <w:rPr>
          <w:szCs w:val="24"/>
          <w:lang w:eastAsia="ar-SA"/>
        </w:rPr>
        <w:t xml:space="preserve">Konsultacijos metu gydytojas odontologas, nustatęs, kad </w:t>
      </w:r>
      <w:r w:rsidR="00771B8C">
        <w:rPr>
          <w:szCs w:val="24"/>
          <w:lang w:eastAsia="ar-SA"/>
        </w:rPr>
        <w:t xml:space="preserve">asmuo atitinka šio </w:t>
      </w:r>
      <w:r w:rsidR="00E54D11">
        <w:rPr>
          <w:szCs w:val="24"/>
          <w:lang w:eastAsia="ar-SA"/>
        </w:rPr>
        <w:t>Apra</w:t>
      </w:r>
      <w:r w:rsidR="00771B8C">
        <w:rPr>
          <w:szCs w:val="24"/>
          <w:lang w:eastAsia="ar-SA"/>
        </w:rPr>
        <w:t xml:space="preserve">šo 5 punkte bei </w:t>
      </w:r>
      <w:r w:rsidR="00771B8C" w:rsidRPr="00771B8C">
        <w:rPr>
          <w:szCs w:val="24"/>
          <w:lang w:eastAsia="ar-SA"/>
        </w:rPr>
        <w:t xml:space="preserve">Dantų protezavimo paslaugų išlaidų kompensavimo iš Privalomojo sveikatos draudimo fondo biudžeto tvarkos aprašo </w:t>
      </w:r>
      <w:r w:rsidR="00771B8C">
        <w:rPr>
          <w:szCs w:val="24"/>
          <w:lang w:eastAsia="ar-SA"/>
        </w:rPr>
        <w:t>5 ir 6 punktuose nurodytus kriterijus ir</w:t>
      </w:r>
      <w:r>
        <w:rPr>
          <w:szCs w:val="24"/>
          <w:lang w:eastAsia="ar-SA"/>
        </w:rPr>
        <w:t xml:space="preserve"> dantų protezavimas jam yra būtinas</w:t>
      </w:r>
      <w:r w:rsidRPr="001044D8">
        <w:rPr>
          <w:szCs w:val="24"/>
          <w:lang w:eastAsia="ar-SA"/>
        </w:rPr>
        <w:t xml:space="preserve">, </w:t>
      </w:r>
      <w:r w:rsidR="00402F4D">
        <w:rPr>
          <w:szCs w:val="24"/>
          <w:lang w:eastAsia="ar-SA"/>
        </w:rPr>
        <w:t xml:space="preserve">siūlo pacientui </w:t>
      </w:r>
      <w:r w:rsidR="00771B8C">
        <w:rPr>
          <w:szCs w:val="24"/>
          <w:lang w:eastAsia="ar-SA"/>
        </w:rPr>
        <w:t>užpildyti</w:t>
      </w:r>
      <w:r w:rsidR="00402F4D">
        <w:rPr>
          <w:szCs w:val="24"/>
          <w:lang w:eastAsia="ar-SA"/>
        </w:rPr>
        <w:t xml:space="preserve"> </w:t>
      </w:r>
      <w:r w:rsidR="00DD25E1">
        <w:rPr>
          <w:szCs w:val="24"/>
          <w:lang w:eastAsia="ar-SA"/>
        </w:rPr>
        <w:t>P</w:t>
      </w:r>
      <w:r w:rsidR="00402F4D">
        <w:rPr>
          <w:szCs w:val="24"/>
          <w:lang w:eastAsia="ar-SA"/>
        </w:rPr>
        <w:t>rašym</w:t>
      </w:r>
      <w:r w:rsidR="00DD25E1">
        <w:rPr>
          <w:szCs w:val="24"/>
          <w:lang w:eastAsia="ar-SA"/>
        </w:rPr>
        <w:t>o</w:t>
      </w:r>
      <w:r w:rsidR="00402F4D">
        <w:rPr>
          <w:szCs w:val="24"/>
          <w:lang w:eastAsia="ar-SA"/>
        </w:rPr>
        <w:t xml:space="preserve"> kompensuoti dantų protezavimo išlaidas </w:t>
      </w:r>
      <w:r w:rsidR="00771B8C">
        <w:rPr>
          <w:szCs w:val="24"/>
          <w:lang w:eastAsia="ar-SA"/>
        </w:rPr>
        <w:t xml:space="preserve">iš </w:t>
      </w:r>
      <w:r w:rsidR="00CE4D82" w:rsidRPr="00CE4D82">
        <w:rPr>
          <w:szCs w:val="24"/>
          <w:lang w:eastAsia="ar-SA"/>
        </w:rPr>
        <w:t xml:space="preserve">Savivaldybės biudžeto </w:t>
      </w:r>
      <w:r w:rsidR="00CE4D82">
        <w:rPr>
          <w:szCs w:val="24"/>
          <w:lang w:eastAsia="ar-SA"/>
        </w:rPr>
        <w:t xml:space="preserve">lėšų </w:t>
      </w:r>
      <w:r w:rsidR="00DD25E1">
        <w:rPr>
          <w:szCs w:val="24"/>
          <w:lang w:eastAsia="ar-SA"/>
        </w:rPr>
        <w:t xml:space="preserve">formą </w:t>
      </w:r>
      <w:r w:rsidR="00402F4D">
        <w:rPr>
          <w:szCs w:val="24"/>
          <w:lang w:eastAsia="ar-SA"/>
        </w:rPr>
        <w:t>(</w:t>
      </w:r>
      <w:r w:rsidR="00BB14EF">
        <w:rPr>
          <w:szCs w:val="24"/>
          <w:lang w:eastAsia="ar-SA"/>
        </w:rPr>
        <w:t xml:space="preserve">Aprašo </w:t>
      </w:r>
      <w:r w:rsidR="00402F4D">
        <w:rPr>
          <w:szCs w:val="24"/>
          <w:lang w:eastAsia="ar-SA"/>
        </w:rPr>
        <w:t xml:space="preserve">1 priedas). </w:t>
      </w:r>
    </w:p>
    <w:p w14:paraId="6E8F7A8A" w14:textId="77777777" w:rsidR="00C74E25" w:rsidRDefault="00D5789C" w:rsidP="00402F4D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  <w:r w:rsidR="00844A45">
        <w:rPr>
          <w:szCs w:val="24"/>
          <w:lang w:eastAsia="ar-SA"/>
        </w:rPr>
        <w:t xml:space="preserve">18. </w:t>
      </w:r>
      <w:r w:rsidR="00DD25E1">
        <w:rPr>
          <w:szCs w:val="24"/>
          <w:lang w:eastAsia="ar-SA"/>
        </w:rPr>
        <w:t xml:space="preserve">Asmuo Prašymą </w:t>
      </w:r>
      <w:r w:rsidR="00DD25E1" w:rsidRPr="00DD25E1">
        <w:rPr>
          <w:szCs w:val="24"/>
          <w:lang w:eastAsia="ar-SA"/>
        </w:rPr>
        <w:t xml:space="preserve">kompensuoti dantų protezavimo išlaidas iš Savivaldybės biudžeto lėšų </w:t>
      </w:r>
      <w:r w:rsidR="00DD25E1">
        <w:rPr>
          <w:szCs w:val="24"/>
          <w:lang w:eastAsia="ar-SA"/>
        </w:rPr>
        <w:t xml:space="preserve">pateikia </w:t>
      </w:r>
      <w:r w:rsidR="00DD25E1" w:rsidRPr="00DD25E1">
        <w:rPr>
          <w:szCs w:val="24"/>
          <w:lang w:eastAsia="ar-SA"/>
        </w:rPr>
        <w:t>Savivaldybės administracijos Socialin</w:t>
      </w:r>
      <w:r w:rsidR="00DD25E1">
        <w:rPr>
          <w:szCs w:val="24"/>
          <w:lang w:eastAsia="ar-SA"/>
        </w:rPr>
        <w:t>ės rūpybos</w:t>
      </w:r>
      <w:r w:rsidR="00DD25E1" w:rsidRPr="00DD25E1">
        <w:rPr>
          <w:szCs w:val="24"/>
          <w:lang w:eastAsia="ar-SA"/>
        </w:rPr>
        <w:t xml:space="preserve"> skyri</w:t>
      </w:r>
      <w:r w:rsidR="00DD25E1">
        <w:rPr>
          <w:szCs w:val="24"/>
          <w:lang w:eastAsia="ar-SA"/>
        </w:rPr>
        <w:t>ui.</w:t>
      </w:r>
      <w:r w:rsidR="00DD25E1" w:rsidRPr="00DD25E1">
        <w:rPr>
          <w:szCs w:val="24"/>
          <w:lang w:eastAsia="ar-SA"/>
        </w:rPr>
        <w:t xml:space="preserve"> </w:t>
      </w:r>
      <w:r w:rsidR="001044D8" w:rsidRPr="001044D8">
        <w:rPr>
          <w:szCs w:val="24"/>
          <w:lang w:eastAsia="ar-SA"/>
        </w:rPr>
        <w:t>Kartu su prašymu turi pateikti:</w:t>
      </w:r>
    </w:p>
    <w:p w14:paraId="115D01C3" w14:textId="77777777" w:rsidR="00402F4D" w:rsidRDefault="00C74E25" w:rsidP="00402F4D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  <w:r w:rsidR="00402F4D">
        <w:rPr>
          <w:szCs w:val="24"/>
          <w:lang w:eastAsia="ar-SA"/>
        </w:rPr>
        <w:t>1</w:t>
      </w:r>
      <w:r w:rsidR="00844A45">
        <w:rPr>
          <w:szCs w:val="24"/>
          <w:lang w:eastAsia="ar-SA"/>
        </w:rPr>
        <w:t>8</w:t>
      </w:r>
      <w:r w:rsidR="00402F4D">
        <w:rPr>
          <w:szCs w:val="24"/>
          <w:lang w:eastAsia="ar-SA"/>
        </w:rPr>
        <w:t xml:space="preserve">.1. </w:t>
      </w:r>
      <w:r w:rsidR="001044D8" w:rsidRPr="001044D8">
        <w:rPr>
          <w:szCs w:val="24"/>
          <w:lang w:eastAsia="ar-SA"/>
        </w:rPr>
        <w:t>asmens tapatybę patvirtinantį dokumentą;</w:t>
      </w:r>
    </w:p>
    <w:p w14:paraId="3819529C" w14:textId="77777777" w:rsidR="00402F4D" w:rsidRDefault="00402F4D" w:rsidP="00402F4D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  <w:t>1</w:t>
      </w:r>
      <w:r w:rsidR="00844A45">
        <w:rPr>
          <w:szCs w:val="24"/>
          <w:lang w:eastAsia="ar-SA"/>
        </w:rPr>
        <w:t>8</w:t>
      </w:r>
      <w:r>
        <w:rPr>
          <w:szCs w:val="24"/>
          <w:lang w:eastAsia="ar-SA"/>
        </w:rPr>
        <w:t>.2. g</w:t>
      </w:r>
      <w:r w:rsidR="001044D8" w:rsidRPr="001044D8">
        <w:rPr>
          <w:szCs w:val="24"/>
          <w:lang w:eastAsia="ar-SA"/>
        </w:rPr>
        <w:t>ydytojo odontologo arba gydytojų odontologų konsiliumo (kai yra nustatytas sudėtingesnio gydymo technologijos būtinumas) išvadą dėl dantų protezavimo reikiamumo (forma 027/a);</w:t>
      </w:r>
    </w:p>
    <w:p w14:paraId="3E82EA10" w14:textId="77777777" w:rsidR="00A604A3" w:rsidRDefault="00D5789C" w:rsidP="00402F4D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  <w:r w:rsidR="00844A45">
        <w:rPr>
          <w:szCs w:val="24"/>
          <w:lang w:eastAsia="ar-SA"/>
        </w:rPr>
        <w:t xml:space="preserve">18.3. </w:t>
      </w:r>
      <w:r>
        <w:rPr>
          <w:szCs w:val="24"/>
          <w:lang w:eastAsia="ar-SA"/>
        </w:rPr>
        <w:t>pažymą apie gaunamas pajamas</w:t>
      </w:r>
      <w:r w:rsidR="00A604A3">
        <w:rPr>
          <w:szCs w:val="24"/>
          <w:lang w:eastAsia="ar-SA"/>
        </w:rPr>
        <w:t>,</w:t>
      </w:r>
      <w:r w:rsidR="00A604A3" w:rsidRPr="00A604A3">
        <w:rPr>
          <w:sz w:val="20"/>
        </w:rPr>
        <w:t xml:space="preserve"> </w:t>
      </w:r>
      <w:r w:rsidR="00A604A3" w:rsidRPr="00A604A3">
        <w:rPr>
          <w:szCs w:val="24"/>
          <w:lang w:eastAsia="ar-SA"/>
        </w:rPr>
        <w:t xml:space="preserve">išskyrus atvejus, kai </w:t>
      </w:r>
      <w:r w:rsidR="00A604A3">
        <w:rPr>
          <w:szCs w:val="24"/>
          <w:lang w:eastAsia="ar-SA"/>
        </w:rPr>
        <w:t>S</w:t>
      </w:r>
      <w:r w:rsidR="00A604A3" w:rsidRPr="00A604A3">
        <w:rPr>
          <w:szCs w:val="24"/>
          <w:lang w:eastAsia="ar-SA"/>
        </w:rPr>
        <w:t>avivaldybės administracij</w:t>
      </w:r>
      <w:r w:rsidR="00A604A3">
        <w:rPr>
          <w:szCs w:val="24"/>
          <w:lang w:eastAsia="ar-SA"/>
        </w:rPr>
        <w:t>os Socialinės rūpybos skyrius šiuos</w:t>
      </w:r>
      <w:r w:rsidR="00A604A3" w:rsidRPr="00A604A3">
        <w:rPr>
          <w:szCs w:val="24"/>
          <w:lang w:eastAsia="ar-SA"/>
        </w:rPr>
        <w:t xml:space="preserve"> duomenis gauna iš valstybės ir žinybinių registrų bei valstybės informacinių sistemų</w:t>
      </w:r>
      <w:r w:rsidR="00A604A3">
        <w:rPr>
          <w:szCs w:val="24"/>
          <w:lang w:eastAsia="ar-SA"/>
        </w:rPr>
        <w:t>;</w:t>
      </w:r>
    </w:p>
    <w:p w14:paraId="3F5A34EA" w14:textId="77777777" w:rsidR="00A604A3" w:rsidRDefault="00A604A3" w:rsidP="00402F4D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  <w:t xml:space="preserve">18.4. </w:t>
      </w:r>
      <w:r w:rsidRPr="00A604A3">
        <w:rPr>
          <w:szCs w:val="24"/>
          <w:lang w:eastAsia="ar-SA"/>
        </w:rPr>
        <w:t>jei prašymą pateikia asmens atstovas, ─ asmens atstovavimą patvirtinantį dokumentą.</w:t>
      </w:r>
    </w:p>
    <w:p w14:paraId="02ACCB54" w14:textId="77777777" w:rsidR="001044D8" w:rsidRPr="001044D8" w:rsidRDefault="00A604A3" w:rsidP="00402F4D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  <w:r w:rsidRPr="00A604A3">
        <w:rPr>
          <w:szCs w:val="24"/>
          <w:lang w:eastAsia="ar-SA"/>
        </w:rPr>
        <w:t>Visų prašyme</w:t>
      </w:r>
      <w:r>
        <w:rPr>
          <w:szCs w:val="24"/>
          <w:lang w:eastAsia="ar-SA"/>
        </w:rPr>
        <w:t xml:space="preserve"> </w:t>
      </w:r>
      <w:r w:rsidRPr="00A604A3">
        <w:rPr>
          <w:szCs w:val="24"/>
          <w:lang w:eastAsia="ar-SA"/>
        </w:rPr>
        <w:t>pateiktų duomenų teisingumą prašymą pateikęs asmuo patvirtina savo parašu.</w:t>
      </w:r>
    </w:p>
    <w:p w14:paraId="3A011295" w14:textId="77777777" w:rsidR="00CD32D4" w:rsidRPr="00716B22" w:rsidRDefault="00402F4D" w:rsidP="001044D8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  <w:r w:rsidR="00844A45">
        <w:rPr>
          <w:szCs w:val="24"/>
          <w:lang w:eastAsia="ar-SA"/>
        </w:rPr>
        <w:t xml:space="preserve">19. </w:t>
      </w:r>
      <w:r w:rsidR="001044D8" w:rsidRPr="001044D8">
        <w:rPr>
          <w:szCs w:val="24"/>
          <w:lang w:eastAsia="ar-SA"/>
        </w:rPr>
        <w:t xml:space="preserve">Asmenų, neapdraustų privalomuoju sveikatos draudimu ir (ar) neatitinkančių </w:t>
      </w:r>
      <w:r>
        <w:rPr>
          <w:szCs w:val="24"/>
          <w:lang w:eastAsia="ar-SA"/>
        </w:rPr>
        <w:t>šio Aprašo</w:t>
      </w:r>
      <w:r w:rsidR="001044D8" w:rsidRPr="001044D8">
        <w:rPr>
          <w:szCs w:val="24"/>
          <w:lang w:eastAsia="ar-SA"/>
        </w:rPr>
        <w:t xml:space="preserve"> reikalavimų, prašymai nepriimami.</w:t>
      </w:r>
    </w:p>
    <w:p w14:paraId="5632B965" w14:textId="77777777" w:rsidR="00B22E3A" w:rsidRDefault="00D05702" w:rsidP="00D05702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  <w:bookmarkStart w:id="21" w:name="part_330574fc4e4a4250b317a95bf1bc4483"/>
      <w:bookmarkEnd w:id="21"/>
      <w:r w:rsidR="00844A45">
        <w:rPr>
          <w:szCs w:val="24"/>
          <w:lang w:eastAsia="ar-SA"/>
        </w:rPr>
        <w:t>20</w:t>
      </w:r>
      <w:r w:rsidR="00D5789C">
        <w:rPr>
          <w:szCs w:val="24"/>
          <w:lang w:eastAsia="ar-SA"/>
        </w:rPr>
        <w:t xml:space="preserve">. </w:t>
      </w:r>
      <w:r w:rsidR="00A604A3" w:rsidRPr="00A604A3">
        <w:rPr>
          <w:szCs w:val="24"/>
          <w:lang w:eastAsia="ar-SA"/>
        </w:rPr>
        <w:t>Savivaldybės administracijos Socialinės rūpybos skyri</w:t>
      </w:r>
      <w:r w:rsidR="00A604A3">
        <w:rPr>
          <w:szCs w:val="24"/>
          <w:lang w:eastAsia="ar-SA"/>
        </w:rPr>
        <w:t>a</w:t>
      </w:r>
      <w:r w:rsidR="00A604A3" w:rsidRPr="00A604A3">
        <w:rPr>
          <w:szCs w:val="24"/>
          <w:lang w:eastAsia="ar-SA"/>
        </w:rPr>
        <w:t>us</w:t>
      </w:r>
      <w:r w:rsidR="00D5789C">
        <w:rPr>
          <w:szCs w:val="24"/>
          <w:lang w:eastAsia="ar-SA"/>
        </w:rPr>
        <w:t xml:space="preserve"> atsakingas darbuotojas</w:t>
      </w:r>
      <w:r w:rsidR="00CD1874" w:rsidRPr="00CD1874">
        <w:rPr>
          <w:szCs w:val="24"/>
          <w:lang w:eastAsia="ar-SA"/>
        </w:rPr>
        <w:t xml:space="preserve"> </w:t>
      </w:r>
      <w:r w:rsidR="00CD1874">
        <w:rPr>
          <w:szCs w:val="24"/>
          <w:lang w:eastAsia="ar-SA"/>
        </w:rPr>
        <w:t>registruoja gautus prašymus</w:t>
      </w:r>
      <w:r w:rsidR="00CD1874" w:rsidRPr="00CD1874">
        <w:rPr>
          <w:szCs w:val="24"/>
          <w:lang w:eastAsia="ar-SA"/>
        </w:rPr>
        <w:t xml:space="preserve"> Socialinės paramos informacinė</w:t>
      </w:r>
      <w:r w:rsidR="00CD1874">
        <w:rPr>
          <w:szCs w:val="24"/>
          <w:lang w:eastAsia="ar-SA"/>
        </w:rPr>
        <w:t>je</w:t>
      </w:r>
      <w:r w:rsidR="00CD1874" w:rsidRPr="00CD1874">
        <w:rPr>
          <w:szCs w:val="24"/>
          <w:lang w:eastAsia="ar-SA"/>
        </w:rPr>
        <w:t xml:space="preserve"> sistem</w:t>
      </w:r>
      <w:r w:rsidR="00CD1874">
        <w:rPr>
          <w:szCs w:val="24"/>
          <w:lang w:eastAsia="ar-SA"/>
        </w:rPr>
        <w:t>oje</w:t>
      </w:r>
      <w:r w:rsidR="00CD1874" w:rsidRPr="00CD1874">
        <w:rPr>
          <w:szCs w:val="24"/>
          <w:lang w:eastAsia="ar-SA"/>
        </w:rPr>
        <w:t xml:space="preserve"> (toliau – SPIS) „Parama“</w:t>
      </w:r>
      <w:r w:rsidR="00CD1874">
        <w:rPr>
          <w:szCs w:val="24"/>
          <w:lang w:eastAsia="ar-SA"/>
        </w:rPr>
        <w:t xml:space="preserve">, </w:t>
      </w:r>
      <w:r w:rsidR="00CD1874" w:rsidRPr="00CD1874">
        <w:rPr>
          <w:szCs w:val="24"/>
          <w:lang w:eastAsia="ar-SA"/>
        </w:rPr>
        <w:t>tikrina pareiškėjo pateiktų duomenų teisingumą SPIS duomenų bazėse</w:t>
      </w:r>
      <w:r w:rsidR="00CD1874">
        <w:rPr>
          <w:szCs w:val="24"/>
          <w:lang w:eastAsia="ar-SA"/>
        </w:rPr>
        <w:t xml:space="preserve">, </w:t>
      </w:r>
      <w:r w:rsidR="00CD1874" w:rsidRPr="00CD1874">
        <w:rPr>
          <w:szCs w:val="24"/>
          <w:lang w:eastAsia="ar-SA"/>
        </w:rPr>
        <w:t xml:space="preserve"> </w:t>
      </w:r>
      <w:r w:rsidR="00D5789C">
        <w:rPr>
          <w:szCs w:val="24"/>
          <w:lang w:eastAsia="ar-SA"/>
        </w:rPr>
        <w:t xml:space="preserve">sudaro </w:t>
      </w:r>
      <w:r w:rsidR="000C4659">
        <w:rPr>
          <w:szCs w:val="24"/>
          <w:lang w:eastAsia="ar-SA"/>
        </w:rPr>
        <w:t>A</w:t>
      </w:r>
      <w:r w:rsidR="00B22E3A">
        <w:rPr>
          <w:szCs w:val="24"/>
          <w:lang w:eastAsia="ar-SA"/>
        </w:rPr>
        <w:t>smenų</w:t>
      </w:r>
      <w:r w:rsidR="00B22E3A">
        <w:rPr>
          <w:lang w:eastAsia="ar-SA"/>
        </w:rPr>
        <w:t xml:space="preserve">, turinčių </w:t>
      </w:r>
      <w:r w:rsidR="00B22E3A">
        <w:rPr>
          <w:lang w:eastAsia="ar-SA"/>
        </w:rPr>
        <w:lastRenderedPageBreak/>
        <w:t>teisę į</w:t>
      </w:r>
      <w:r w:rsidR="00B22E3A" w:rsidRPr="00B22E3A">
        <w:rPr>
          <w:szCs w:val="24"/>
          <w:lang w:eastAsia="ar-SA"/>
        </w:rPr>
        <w:t xml:space="preserve"> kompensuojamas dantų protezavimo paslaugas iš Savivaldybės biudžeto lėšų</w:t>
      </w:r>
      <w:r w:rsidR="00B22E3A">
        <w:rPr>
          <w:szCs w:val="24"/>
          <w:lang w:eastAsia="ar-SA"/>
        </w:rPr>
        <w:t>, sąrašą</w:t>
      </w:r>
      <w:r w:rsidR="000C4659">
        <w:rPr>
          <w:szCs w:val="24"/>
          <w:lang w:eastAsia="ar-SA"/>
        </w:rPr>
        <w:t xml:space="preserve"> (toliau – Sąrašas)</w:t>
      </w:r>
      <w:r w:rsidR="00FB7691">
        <w:rPr>
          <w:szCs w:val="24"/>
          <w:lang w:eastAsia="ar-SA"/>
        </w:rPr>
        <w:t xml:space="preserve"> ir teikia jį tvirtinti </w:t>
      </w:r>
      <w:r w:rsidR="00FB7691" w:rsidRPr="00FB7691">
        <w:rPr>
          <w:szCs w:val="24"/>
          <w:lang w:eastAsia="ar-SA"/>
        </w:rPr>
        <w:t>Savivaldybės administracijos Socialin</w:t>
      </w:r>
      <w:r w:rsidR="008C5E76">
        <w:rPr>
          <w:szCs w:val="24"/>
          <w:lang w:eastAsia="ar-SA"/>
        </w:rPr>
        <w:t>ės rūpybos</w:t>
      </w:r>
      <w:r w:rsidR="00FB7691" w:rsidRPr="00FB7691">
        <w:rPr>
          <w:szCs w:val="24"/>
          <w:lang w:eastAsia="ar-SA"/>
        </w:rPr>
        <w:t xml:space="preserve"> skyriaus vedėj</w:t>
      </w:r>
      <w:r w:rsidR="00FB7691">
        <w:rPr>
          <w:szCs w:val="24"/>
          <w:lang w:eastAsia="ar-SA"/>
        </w:rPr>
        <w:t>ui.</w:t>
      </w:r>
    </w:p>
    <w:p w14:paraId="72FF2B4F" w14:textId="77777777" w:rsidR="00D05702" w:rsidRDefault="00B22E3A" w:rsidP="00D05702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  <w:r w:rsidR="00844A45">
        <w:rPr>
          <w:szCs w:val="24"/>
          <w:lang w:eastAsia="ar-SA"/>
        </w:rPr>
        <w:t>21</w:t>
      </w:r>
      <w:r>
        <w:rPr>
          <w:szCs w:val="24"/>
          <w:lang w:eastAsia="ar-SA"/>
        </w:rPr>
        <w:t>.</w:t>
      </w:r>
      <w:r w:rsidR="007F0291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Savivaldybės administracijos Socialin</w:t>
      </w:r>
      <w:r w:rsidR="008C5E76">
        <w:rPr>
          <w:szCs w:val="24"/>
          <w:lang w:eastAsia="ar-SA"/>
        </w:rPr>
        <w:t>ės rūpybos</w:t>
      </w:r>
      <w:r>
        <w:rPr>
          <w:szCs w:val="24"/>
          <w:lang w:eastAsia="ar-SA"/>
        </w:rPr>
        <w:t xml:space="preserve"> skyriaus vedėj</w:t>
      </w:r>
      <w:r w:rsidR="00FB7691">
        <w:rPr>
          <w:szCs w:val="24"/>
          <w:lang w:eastAsia="ar-SA"/>
        </w:rPr>
        <w:t xml:space="preserve">o patvirtintas Sąrašas pateikiamas VRCP ir </w:t>
      </w:r>
      <w:r w:rsidR="00FB7691" w:rsidRPr="00FB7691">
        <w:rPr>
          <w:szCs w:val="24"/>
          <w:lang w:eastAsia="ar-SA"/>
        </w:rPr>
        <w:t>Savivaldybės administracijos Buhalterinės apskaitos skyriu</w:t>
      </w:r>
      <w:r w:rsidR="00FB7691">
        <w:rPr>
          <w:szCs w:val="24"/>
          <w:lang w:eastAsia="ar-SA"/>
        </w:rPr>
        <w:t>i</w:t>
      </w:r>
      <w:r w:rsidR="00844A45">
        <w:rPr>
          <w:szCs w:val="24"/>
          <w:lang w:eastAsia="ar-SA"/>
        </w:rPr>
        <w:t>.</w:t>
      </w:r>
    </w:p>
    <w:p w14:paraId="422D6AD0" w14:textId="77777777" w:rsidR="00D05702" w:rsidRDefault="00D05702" w:rsidP="00D820C2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  <w:r w:rsidR="00844A45">
        <w:rPr>
          <w:szCs w:val="24"/>
          <w:lang w:eastAsia="ar-SA"/>
        </w:rPr>
        <w:t>22.</w:t>
      </w:r>
      <w:r w:rsidR="007F0291">
        <w:rPr>
          <w:szCs w:val="24"/>
          <w:lang w:eastAsia="ar-SA"/>
        </w:rPr>
        <w:t xml:space="preserve"> </w:t>
      </w:r>
      <w:r w:rsidR="00844A45">
        <w:rPr>
          <w:szCs w:val="24"/>
          <w:lang w:eastAsia="ar-SA"/>
        </w:rPr>
        <w:t>S</w:t>
      </w:r>
      <w:r w:rsidR="00B22E3A">
        <w:rPr>
          <w:szCs w:val="24"/>
          <w:lang w:eastAsia="ar-SA"/>
        </w:rPr>
        <w:t>ąrašas yra tęstinis, sudaromas atsižvelgiant tik į asmens prašymo užregistravimo datą</w:t>
      </w:r>
      <w:r w:rsidR="005C417B">
        <w:rPr>
          <w:szCs w:val="24"/>
          <w:lang w:eastAsia="ar-SA"/>
        </w:rPr>
        <w:t>, tikslinamas</w:t>
      </w:r>
      <w:r w:rsidR="00B22E3A">
        <w:rPr>
          <w:szCs w:val="24"/>
          <w:lang w:eastAsia="ar-SA"/>
        </w:rPr>
        <w:t xml:space="preserve"> ir tvirtinamas kiekvieną einamųjų metų ketvirtį.</w:t>
      </w:r>
    </w:p>
    <w:p w14:paraId="636783CE" w14:textId="77777777" w:rsidR="001636E5" w:rsidRDefault="001636E5" w:rsidP="001636E5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  <w:r w:rsidR="00844A45">
        <w:rPr>
          <w:szCs w:val="24"/>
          <w:lang w:eastAsia="ar-SA"/>
        </w:rPr>
        <w:t>2</w:t>
      </w:r>
      <w:r w:rsidR="006435DE">
        <w:rPr>
          <w:szCs w:val="24"/>
          <w:lang w:eastAsia="ar-SA"/>
        </w:rPr>
        <w:t>3</w:t>
      </w:r>
      <w:r w:rsidR="007046AD">
        <w:rPr>
          <w:szCs w:val="24"/>
          <w:lang w:eastAsia="ar-SA"/>
        </w:rPr>
        <w:t xml:space="preserve">. </w:t>
      </w:r>
      <w:r>
        <w:rPr>
          <w:szCs w:val="24"/>
          <w:lang w:eastAsia="ar-SA"/>
        </w:rPr>
        <w:t>Asmenų</w:t>
      </w:r>
      <w:r w:rsidRPr="001636E5">
        <w:rPr>
          <w:szCs w:val="24"/>
          <w:lang w:eastAsia="ar-SA"/>
        </w:rPr>
        <w:t xml:space="preserve"> prašymai gauti kompensaciją už savo lėšomis atliktas dantų protezavimo paslaugas netenkinami</w:t>
      </w:r>
      <w:r>
        <w:rPr>
          <w:szCs w:val="24"/>
          <w:lang w:eastAsia="ar-SA"/>
        </w:rPr>
        <w:t>.</w:t>
      </w:r>
    </w:p>
    <w:p w14:paraId="1538524D" w14:textId="77777777" w:rsidR="00FE669B" w:rsidRPr="00FE669B" w:rsidRDefault="001636E5" w:rsidP="00A461EB">
      <w:pPr>
        <w:tabs>
          <w:tab w:val="left" w:pos="1276"/>
          <w:tab w:val="left" w:pos="2977"/>
          <w:tab w:val="left" w:pos="3402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</w:p>
    <w:p w14:paraId="2CBA0CFF" w14:textId="77777777" w:rsidR="00153A03" w:rsidRPr="00153A03" w:rsidRDefault="00153A03" w:rsidP="00153A03">
      <w:pPr>
        <w:widowControl w:val="0"/>
        <w:ind w:left="1080"/>
        <w:jc w:val="center"/>
        <w:rPr>
          <w:rFonts w:eastAsia="SimSun"/>
          <w:b/>
          <w:lang w:eastAsia="lt-LT"/>
        </w:rPr>
      </w:pPr>
      <w:r>
        <w:rPr>
          <w:rFonts w:eastAsia="SimSun"/>
          <w:b/>
          <w:lang w:eastAsia="lt-LT"/>
        </w:rPr>
        <w:t>I</w:t>
      </w:r>
      <w:r w:rsidRPr="00153A03">
        <w:rPr>
          <w:rFonts w:eastAsia="SimSun"/>
          <w:b/>
          <w:lang w:eastAsia="lt-LT"/>
        </w:rPr>
        <w:t>V SKYRIUS</w:t>
      </w:r>
    </w:p>
    <w:p w14:paraId="78914EE0" w14:textId="77777777" w:rsidR="00153A03" w:rsidRPr="00153A03" w:rsidRDefault="00153A03" w:rsidP="00153A03">
      <w:pPr>
        <w:widowControl w:val="0"/>
        <w:ind w:left="1080"/>
        <w:jc w:val="center"/>
        <w:rPr>
          <w:rFonts w:eastAsia="SimSun"/>
          <w:b/>
          <w:lang w:eastAsia="lt-LT"/>
        </w:rPr>
      </w:pPr>
      <w:r w:rsidRPr="00153A03">
        <w:rPr>
          <w:rFonts w:eastAsia="SimSun"/>
          <w:b/>
          <w:lang w:eastAsia="lt-LT"/>
        </w:rPr>
        <w:t>LĖŠŲ DANTŲ PROTEZAVIMO PASLAUGŲ IŠLAIDOMS KOMPENSUOTI APSKAITOS IR ATSKAITOMYBĖS TVARKA</w:t>
      </w:r>
    </w:p>
    <w:p w14:paraId="798BE913" w14:textId="77777777" w:rsidR="00153A03" w:rsidRPr="00153A03" w:rsidRDefault="00153A03" w:rsidP="00153A03">
      <w:pPr>
        <w:widowControl w:val="0"/>
        <w:shd w:val="clear" w:color="auto" w:fill="FFFFFF"/>
        <w:tabs>
          <w:tab w:val="left" w:pos="851"/>
        </w:tabs>
        <w:spacing w:line="274" w:lineRule="exact"/>
        <w:ind w:right="48"/>
        <w:jc w:val="both"/>
        <w:rPr>
          <w:color w:val="FF0000"/>
          <w:lang w:eastAsia="lt-LT"/>
        </w:rPr>
      </w:pPr>
    </w:p>
    <w:p w14:paraId="077967EE" w14:textId="77777777" w:rsidR="00844A45" w:rsidRDefault="00844A45" w:rsidP="00844A45">
      <w:pPr>
        <w:widowControl w:val="0"/>
        <w:shd w:val="clear" w:color="auto" w:fill="FFFFFF"/>
        <w:tabs>
          <w:tab w:val="left" w:pos="0"/>
        </w:tabs>
        <w:spacing w:line="274" w:lineRule="exact"/>
        <w:ind w:right="48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ab/>
        <w:t>2</w:t>
      </w:r>
      <w:r w:rsidR="00AF1720">
        <w:rPr>
          <w:color w:val="000000"/>
          <w:lang w:eastAsia="lt-LT"/>
        </w:rPr>
        <w:t>4</w:t>
      </w:r>
      <w:r w:rsidR="00153A03" w:rsidRPr="00153A03">
        <w:rPr>
          <w:color w:val="000000"/>
          <w:lang w:eastAsia="lt-LT"/>
        </w:rPr>
        <w:t xml:space="preserve">. Savivaldybės taryba, vadovaudamasi Vietos savivaldos įstatymu, Sveikatos sistemos įstatymu bei kitais teisės aktais, </w:t>
      </w:r>
      <w:r w:rsidR="000C4659">
        <w:rPr>
          <w:color w:val="000000"/>
          <w:lang w:eastAsia="lt-LT"/>
        </w:rPr>
        <w:t xml:space="preserve">kiekvienais metais </w:t>
      </w:r>
      <w:r w:rsidR="00153A03" w:rsidRPr="00153A03">
        <w:rPr>
          <w:color w:val="000000"/>
          <w:lang w:eastAsia="lt-LT"/>
        </w:rPr>
        <w:t>savivaldybės biudžet</w:t>
      </w:r>
      <w:r w:rsidR="000C4659">
        <w:rPr>
          <w:color w:val="000000"/>
          <w:lang w:eastAsia="lt-LT"/>
        </w:rPr>
        <w:t xml:space="preserve">e </w:t>
      </w:r>
      <w:r w:rsidR="000C4659" w:rsidRPr="000C4659">
        <w:rPr>
          <w:color w:val="000000"/>
          <w:lang w:eastAsia="lt-LT"/>
        </w:rPr>
        <w:t>numato</w:t>
      </w:r>
      <w:r w:rsidR="00153A03" w:rsidRPr="00153A03">
        <w:rPr>
          <w:color w:val="000000"/>
          <w:lang w:eastAsia="lt-LT"/>
        </w:rPr>
        <w:t xml:space="preserve"> lėšas dantų protezavimo paslaug</w:t>
      </w:r>
      <w:r w:rsidR="000C4659">
        <w:rPr>
          <w:color w:val="000000"/>
          <w:lang w:eastAsia="lt-LT"/>
        </w:rPr>
        <w:t>ų</w:t>
      </w:r>
      <w:r w:rsidR="00153A03" w:rsidRPr="00153A03">
        <w:rPr>
          <w:color w:val="000000"/>
          <w:lang w:eastAsia="lt-LT"/>
        </w:rPr>
        <w:t xml:space="preserve"> išlaidoms kompensuoti</w:t>
      </w:r>
      <w:r>
        <w:rPr>
          <w:color w:val="000000"/>
          <w:lang w:eastAsia="lt-LT"/>
        </w:rPr>
        <w:t>.</w:t>
      </w:r>
    </w:p>
    <w:p w14:paraId="5794C9D6" w14:textId="77777777" w:rsidR="00E37804" w:rsidRDefault="00E37804" w:rsidP="00844A45">
      <w:pPr>
        <w:widowControl w:val="0"/>
        <w:shd w:val="clear" w:color="auto" w:fill="FFFFFF"/>
        <w:tabs>
          <w:tab w:val="left" w:pos="0"/>
        </w:tabs>
        <w:spacing w:line="274" w:lineRule="exact"/>
        <w:ind w:right="48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ab/>
        <w:t>2</w:t>
      </w:r>
      <w:r w:rsidR="00AF1720">
        <w:rPr>
          <w:color w:val="000000"/>
          <w:lang w:eastAsia="lt-LT"/>
        </w:rPr>
        <w:t>5</w:t>
      </w:r>
      <w:r>
        <w:rPr>
          <w:color w:val="000000"/>
          <w:lang w:eastAsia="lt-LT"/>
        </w:rPr>
        <w:t xml:space="preserve">. </w:t>
      </w:r>
      <w:r w:rsidRPr="00E37804">
        <w:rPr>
          <w:color w:val="000000"/>
          <w:lang w:eastAsia="lt-LT"/>
        </w:rPr>
        <w:t>Savivaldybė</w:t>
      </w:r>
      <w:r w:rsidR="00320100">
        <w:rPr>
          <w:color w:val="000000"/>
          <w:lang w:eastAsia="lt-LT"/>
        </w:rPr>
        <w:t xml:space="preserve">s administracijos </w:t>
      </w:r>
      <w:r w:rsidR="00320100" w:rsidRPr="00320100">
        <w:rPr>
          <w:color w:val="000000"/>
          <w:lang w:eastAsia="lt-LT"/>
        </w:rPr>
        <w:t>Buhalterinės apskaitos skyri</w:t>
      </w:r>
      <w:r w:rsidR="00320100">
        <w:rPr>
          <w:color w:val="000000"/>
          <w:lang w:eastAsia="lt-LT"/>
        </w:rPr>
        <w:t>us</w:t>
      </w:r>
      <w:r w:rsidRPr="00E37804">
        <w:rPr>
          <w:color w:val="000000"/>
          <w:lang w:eastAsia="lt-LT"/>
        </w:rPr>
        <w:t xml:space="preserve"> </w:t>
      </w:r>
      <w:r w:rsidR="00320100" w:rsidRPr="00320100">
        <w:rPr>
          <w:color w:val="000000"/>
          <w:lang w:eastAsia="lt-LT"/>
        </w:rPr>
        <w:t xml:space="preserve">pagal </w:t>
      </w:r>
      <w:r w:rsidR="00320100">
        <w:rPr>
          <w:color w:val="000000"/>
          <w:lang w:eastAsia="lt-LT"/>
        </w:rPr>
        <w:t xml:space="preserve">VRCP </w:t>
      </w:r>
      <w:r w:rsidR="00320100" w:rsidRPr="00320100">
        <w:rPr>
          <w:color w:val="000000"/>
          <w:lang w:eastAsia="lt-LT"/>
        </w:rPr>
        <w:t>pateiktą sąmatą</w:t>
      </w:r>
      <w:r w:rsidR="00FC6D4D">
        <w:rPr>
          <w:spacing w:val="-1"/>
          <w:szCs w:val="24"/>
          <w:lang w:eastAsia="lt-LT"/>
        </w:rPr>
        <w:t xml:space="preserve">, </w:t>
      </w:r>
      <w:r w:rsidR="00D362B0" w:rsidRPr="00D362B0">
        <w:rPr>
          <w:color w:val="000000"/>
          <w:lang w:eastAsia="lt-LT"/>
        </w:rPr>
        <w:t xml:space="preserve">neviršijant Savivaldybės tarybos paskirtos </w:t>
      </w:r>
      <w:r w:rsidR="002C3BD3" w:rsidRPr="002C3BD3">
        <w:rPr>
          <w:color w:val="000000"/>
          <w:lang w:eastAsia="lt-LT"/>
        </w:rPr>
        <w:t>Savivaldybės gyventoj</w:t>
      </w:r>
      <w:r w:rsidR="002C3BD3">
        <w:rPr>
          <w:color w:val="000000"/>
          <w:lang w:eastAsia="lt-LT"/>
        </w:rPr>
        <w:t>ų</w:t>
      </w:r>
      <w:r w:rsidR="002C3BD3" w:rsidRPr="002C3BD3">
        <w:rPr>
          <w:color w:val="000000"/>
          <w:lang w:eastAsia="lt-LT"/>
        </w:rPr>
        <w:t xml:space="preserve"> </w:t>
      </w:r>
      <w:r w:rsidR="00D362B0" w:rsidRPr="00D362B0">
        <w:rPr>
          <w:color w:val="000000"/>
          <w:lang w:eastAsia="lt-LT"/>
        </w:rPr>
        <w:t>dantų protezavimo paslaugų išlaidoms kompensuoti sumos</w:t>
      </w:r>
      <w:r w:rsidR="00FC6D4D">
        <w:rPr>
          <w:color w:val="000000"/>
          <w:lang w:eastAsia="lt-LT"/>
        </w:rPr>
        <w:t>,</w:t>
      </w:r>
      <w:r w:rsidR="00D362B0">
        <w:rPr>
          <w:color w:val="000000"/>
          <w:lang w:eastAsia="lt-LT"/>
        </w:rPr>
        <w:t xml:space="preserve"> </w:t>
      </w:r>
      <w:r w:rsidR="00320100" w:rsidRPr="00320100">
        <w:rPr>
          <w:color w:val="000000"/>
          <w:lang w:eastAsia="lt-LT"/>
        </w:rPr>
        <w:t>lėšas</w:t>
      </w:r>
      <w:r w:rsidR="00320100">
        <w:rPr>
          <w:color w:val="000000"/>
          <w:lang w:eastAsia="lt-LT"/>
        </w:rPr>
        <w:t>,</w:t>
      </w:r>
      <w:r w:rsidR="00320100" w:rsidRPr="00320100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skirtas</w:t>
      </w:r>
      <w:r w:rsidRPr="00E37804">
        <w:rPr>
          <w:color w:val="000000"/>
          <w:lang w:eastAsia="lt-LT"/>
        </w:rPr>
        <w:t xml:space="preserve"> dantų protezavimo paslaug</w:t>
      </w:r>
      <w:r>
        <w:rPr>
          <w:color w:val="000000"/>
          <w:lang w:eastAsia="lt-LT"/>
        </w:rPr>
        <w:t>oms kompensuoti</w:t>
      </w:r>
      <w:r w:rsidR="00320100">
        <w:rPr>
          <w:color w:val="000000"/>
          <w:lang w:eastAsia="lt-LT"/>
        </w:rPr>
        <w:t>,</w:t>
      </w:r>
      <w:r w:rsidRPr="00E37804">
        <w:rPr>
          <w:color w:val="000000"/>
          <w:lang w:eastAsia="lt-LT"/>
        </w:rPr>
        <w:t xml:space="preserve"> perveda į VRCP atsiskaitomąją sąskaitą</w:t>
      </w:r>
      <w:r>
        <w:rPr>
          <w:color w:val="000000"/>
          <w:lang w:eastAsia="lt-LT"/>
        </w:rPr>
        <w:t>.</w:t>
      </w:r>
    </w:p>
    <w:p w14:paraId="020FEF50" w14:textId="77777777" w:rsidR="00D74D4E" w:rsidRPr="00D74D4E" w:rsidRDefault="00D74D4E" w:rsidP="00844A45">
      <w:pPr>
        <w:widowControl w:val="0"/>
        <w:shd w:val="clear" w:color="auto" w:fill="FFFFFF"/>
        <w:tabs>
          <w:tab w:val="left" w:pos="0"/>
        </w:tabs>
        <w:spacing w:line="274" w:lineRule="exact"/>
        <w:ind w:right="48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ab/>
        <w:t>2</w:t>
      </w:r>
      <w:r w:rsidR="00AF1720">
        <w:rPr>
          <w:color w:val="000000"/>
          <w:lang w:eastAsia="lt-LT"/>
        </w:rPr>
        <w:t>6</w:t>
      </w:r>
      <w:r>
        <w:rPr>
          <w:color w:val="000000"/>
          <w:lang w:eastAsia="lt-LT"/>
        </w:rPr>
        <w:t>. VRCP</w:t>
      </w:r>
      <w:r w:rsidRPr="00D74D4E">
        <w:rPr>
          <w:color w:val="000000"/>
          <w:lang w:eastAsia="lt-LT"/>
        </w:rPr>
        <w:t xml:space="preserve"> gautas lėšas naudo</w:t>
      </w:r>
      <w:r>
        <w:rPr>
          <w:color w:val="000000"/>
          <w:lang w:eastAsia="lt-LT"/>
        </w:rPr>
        <w:t>ja</w:t>
      </w:r>
      <w:r w:rsidRPr="00D74D4E">
        <w:rPr>
          <w:color w:val="000000"/>
          <w:lang w:eastAsia="lt-LT"/>
        </w:rPr>
        <w:t xml:space="preserve"> tik pagal paskirtį</w:t>
      </w:r>
      <w:r w:rsidR="00D56FB1">
        <w:rPr>
          <w:color w:val="000000"/>
          <w:lang w:eastAsia="lt-LT"/>
        </w:rPr>
        <w:t xml:space="preserve">, </w:t>
      </w:r>
      <w:r>
        <w:rPr>
          <w:color w:val="000000"/>
          <w:lang w:eastAsia="lt-LT"/>
        </w:rPr>
        <w:t xml:space="preserve">gautų lėšų </w:t>
      </w:r>
      <w:r w:rsidRPr="00D74D4E">
        <w:rPr>
          <w:color w:val="000000"/>
          <w:lang w:eastAsia="lt-LT"/>
        </w:rPr>
        <w:t>apskaitą ir atskaitomybę tvark</w:t>
      </w:r>
      <w:r>
        <w:rPr>
          <w:color w:val="000000"/>
          <w:lang w:eastAsia="lt-LT"/>
        </w:rPr>
        <w:t>o</w:t>
      </w:r>
      <w:r w:rsidRPr="00D74D4E">
        <w:rPr>
          <w:color w:val="000000"/>
          <w:lang w:eastAsia="lt-LT"/>
        </w:rPr>
        <w:t xml:space="preserve"> Lietuvos Respublikoje galiojančių teisės </w:t>
      </w:r>
      <w:r w:rsidR="00054503" w:rsidRPr="00D74D4E">
        <w:rPr>
          <w:color w:val="000000"/>
          <w:lang w:eastAsia="lt-LT"/>
        </w:rPr>
        <w:t xml:space="preserve">aktų </w:t>
      </w:r>
      <w:r w:rsidR="00054503">
        <w:rPr>
          <w:color w:val="000000"/>
          <w:lang w:eastAsia="lt-LT"/>
        </w:rPr>
        <w:t xml:space="preserve">ir Sutartyje </w:t>
      </w:r>
      <w:r w:rsidRPr="00D74D4E">
        <w:rPr>
          <w:color w:val="000000"/>
          <w:lang w:eastAsia="lt-LT"/>
        </w:rPr>
        <w:t>nustatyta tvarka</w:t>
      </w:r>
      <w:r>
        <w:rPr>
          <w:color w:val="000000"/>
          <w:lang w:eastAsia="lt-LT"/>
        </w:rPr>
        <w:t>.</w:t>
      </w:r>
    </w:p>
    <w:p w14:paraId="385C7800" w14:textId="77777777" w:rsidR="006E0727" w:rsidRDefault="00844A45" w:rsidP="00844A45">
      <w:pPr>
        <w:widowControl w:val="0"/>
        <w:shd w:val="clear" w:color="auto" w:fill="FFFFFF"/>
        <w:tabs>
          <w:tab w:val="left" w:pos="0"/>
        </w:tabs>
        <w:spacing w:line="274" w:lineRule="exact"/>
        <w:ind w:right="48"/>
        <w:jc w:val="both"/>
        <w:rPr>
          <w:lang w:eastAsia="lt-LT"/>
        </w:rPr>
      </w:pPr>
      <w:r>
        <w:rPr>
          <w:lang w:eastAsia="lt-LT"/>
        </w:rPr>
        <w:tab/>
        <w:t>2</w:t>
      </w:r>
      <w:r w:rsidR="00AF1720">
        <w:rPr>
          <w:lang w:eastAsia="lt-LT"/>
        </w:rPr>
        <w:t>7</w:t>
      </w:r>
      <w:r>
        <w:rPr>
          <w:lang w:eastAsia="lt-LT"/>
        </w:rPr>
        <w:t>.</w:t>
      </w:r>
      <w:r w:rsidR="00054503">
        <w:rPr>
          <w:lang w:eastAsia="lt-LT"/>
        </w:rPr>
        <w:t xml:space="preserve"> </w:t>
      </w:r>
      <w:r w:rsidR="006E0727" w:rsidRPr="006E0727">
        <w:rPr>
          <w:lang w:eastAsia="lt-LT"/>
        </w:rPr>
        <w:t xml:space="preserve">Sutartyje </w:t>
      </w:r>
      <w:r w:rsidR="006E0727" w:rsidRPr="00D74D4E">
        <w:rPr>
          <w:lang w:eastAsia="lt-LT"/>
        </w:rPr>
        <w:t>nustatyta tvarka</w:t>
      </w:r>
      <w:r w:rsidR="006E0727" w:rsidRPr="006E0727">
        <w:rPr>
          <w:lang w:eastAsia="lt-LT"/>
        </w:rPr>
        <w:t xml:space="preserve"> </w:t>
      </w:r>
      <w:r w:rsidR="00D74D4E" w:rsidRPr="00D74D4E">
        <w:rPr>
          <w:spacing w:val="-1"/>
          <w:lang w:eastAsia="lt-LT"/>
        </w:rPr>
        <w:t>VRCP</w:t>
      </w:r>
      <w:r w:rsidR="00D74D4E">
        <w:rPr>
          <w:spacing w:val="-1"/>
          <w:lang w:eastAsia="lt-LT"/>
        </w:rPr>
        <w:t xml:space="preserve"> </w:t>
      </w:r>
      <w:r w:rsidR="00153A03" w:rsidRPr="00153A03">
        <w:rPr>
          <w:spacing w:val="-1"/>
          <w:lang w:eastAsia="lt-LT"/>
        </w:rPr>
        <w:t>teikia Savivaldybės administracij</w:t>
      </w:r>
      <w:r w:rsidR="00681CF0">
        <w:rPr>
          <w:spacing w:val="-1"/>
          <w:lang w:eastAsia="lt-LT"/>
        </w:rPr>
        <w:t xml:space="preserve">ai </w:t>
      </w:r>
      <w:r w:rsidR="00153A03" w:rsidRPr="00153A03">
        <w:rPr>
          <w:spacing w:val="-1"/>
          <w:lang w:eastAsia="lt-LT"/>
        </w:rPr>
        <w:t xml:space="preserve">suteiktų </w:t>
      </w:r>
      <w:r w:rsidR="00D74D4E" w:rsidRPr="00D74D4E">
        <w:rPr>
          <w:spacing w:val="-1"/>
          <w:lang w:eastAsia="lt-LT"/>
        </w:rPr>
        <w:t>dantų protezavimo paslaugų</w:t>
      </w:r>
      <w:r w:rsidR="00D362B0">
        <w:rPr>
          <w:spacing w:val="-1"/>
          <w:lang w:eastAsia="lt-LT"/>
        </w:rPr>
        <w:t>,</w:t>
      </w:r>
      <w:r w:rsidR="00D74D4E" w:rsidRPr="00D74D4E">
        <w:rPr>
          <w:spacing w:val="-1"/>
          <w:lang w:eastAsia="lt-LT"/>
        </w:rPr>
        <w:t xml:space="preserve"> </w:t>
      </w:r>
      <w:r w:rsidR="004B7D82">
        <w:rPr>
          <w:spacing w:val="-1"/>
          <w:lang w:eastAsia="lt-LT"/>
        </w:rPr>
        <w:t xml:space="preserve">kompensuojamų </w:t>
      </w:r>
      <w:r w:rsidR="004B7D82" w:rsidRPr="004B7D82">
        <w:rPr>
          <w:spacing w:val="-1"/>
          <w:lang w:eastAsia="lt-LT"/>
        </w:rPr>
        <w:t>iš Savivaldybės biudžeto</w:t>
      </w:r>
      <w:r w:rsidR="00D362B0">
        <w:rPr>
          <w:spacing w:val="-1"/>
          <w:lang w:eastAsia="lt-LT"/>
        </w:rPr>
        <w:t>,</w:t>
      </w:r>
      <w:r w:rsidR="004B7D82" w:rsidRPr="004B7D82">
        <w:rPr>
          <w:spacing w:val="-1"/>
          <w:lang w:eastAsia="lt-LT"/>
        </w:rPr>
        <w:t xml:space="preserve"> </w:t>
      </w:r>
      <w:r w:rsidR="00153A03" w:rsidRPr="00153A03">
        <w:rPr>
          <w:spacing w:val="-1"/>
          <w:lang w:eastAsia="lt-LT"/>
        </w:rPr>
        <w:t>ataskait</w:t>
      </w:r>
      <w:r w:rsidR="00681CF0">
        <w:rPr>
          <w:spacing w:val="-1"/>
          <w:lang w:eastAsia="lt-LT"/>
        </w:rPr>
        <w:t>as</w:t>
      </w:r>
      <w:r w:rsidR="00153A03" w:rsidRPr="00153A03">
        <w:rPr>
          <w:spacing w:val="-1"/>
          <w:lang w:eastAsia="lt-LT"/>
        </w:rPr>
        <w:t xml:space="preserve"> (Aprašo </w:t>
      </w:r>
      <w:r w:rsidR="00153A03">
        <w:rPr>
          <w:spacing w:val="-1"/>
          <w:lang w:eastAsia="lt-LT"/>
        </w:rPr>
        <w:t>2</w:t>
      </w:r>
      <w:r w:rsidR="00153A03" w:rsidRPr="00153A03">
        <w:rPr>
          <w:spacing w:val="-1"/>
          <w:lang w:eastAsia="lt-LT"/>
        </w:rPr>
        <w:t xml:space="preserve"> priedas)</w:t>
      </w:r>
      <w:r w:rsidR="006E0727">
        <w:rPr>
          <w:lang w:eastAsia="lt-LT"/>
        </w:rPr>
        <w:t>.</w:t>
      </w:r>
    </w:p>
    <w:p w14:paraId="4E746AB9" w14:textId="77777777" w:rsidR="004B7D82" w:rsidRDefault="004B7D82" w:rsidP="00844A45">
      <w:pPr>
        <w:widowControl w:val="0"/>
        <w:shd w:val="clear" w:color="auto" w:fill="FFFFFF"/>
        <w:tabs>
          <w:tab w:val="left" w:pos="0"/>
        </w:tabs>
        <w:spacing w:line="274" w:lineRule="exact"/>
        <w:ind w:right="48"/>
        <w:jc w:val="both"/>
        <w:rPr>
          <w:color w:val="000000"/>
          <w:lang w:eastAsia="lt-LT"/>
        </w:rPr>
      </w:pPr>
      <w:r>
        <w:rPr>
          <w:lang w:eastAsia="lt-LT"/>
        </w:rPr>
        <w:tab/>
        <w:t>2</w:t>
      </w:r>
      <w:r w:rsidR="00AF1720">
        <w:rPr>
          <w:lang w:eastAsia="lt-LT"/>
        </w:rPr>
        <w:t>8</w:t>
      </w:r>
      <w:r>
        <w:rPr>
          <w:lang w:eastAsia="lt-LT"/>
        </w:rPr>
        <w:t xml:space="preserve">. </w:t>
      </w:r>
      <w:r w:rsidRPr="004B7D82">
        <w:rPr>
          <w:lang w:eastAsia="lt-LT"/>
        </w:rPr>
        <w:t>Buhalterinės apskaitos skyri</w:t>
      </w:r>
      <w:r>
        <w:rPr>
          <w:lang w:eastAsia="lt-LT"/>
        </w:rPr>
        <w:t xml:space="preserve">aus atsakingas darbuotojas gautas ataskaitas sutikrina su </w:t>
      </w:r>
      <w:r w:rsidRPr="004B7D82">
        <w:rPr>
          <w:lang w:eastAsia="lt-LT"/>
        </w:rPr>
        <w:t>Socialin</w:t>
      </w:r>
      <w:r w:rsidR="00AE59D3">
        <w:rPr>
          <w:lang w:eastAsia="lt-LT"/>
        </w:rPr>
        <w:t>ės rūpybos</w:t>
      </w:r>
      <w:r w:rsidRPr="004B7D82">
        <w:rPr>
          <w:lang w:eastAsia="lt-LT"/>
        </w:rPr>
        <w:t xml:space="preserve"> skyriaus vedėj</w:t>
      </w:r>
      <w:r>
        <w:rPr>
          <w:lang w:eastAsia="lt-LT"/>
        </w:rPr>
        <w:t>o patvirtintu Sąrašu.</w:t>
      </w:r>
    </w:p>
    <w:p w14:paraId="632F1A10" w14:textId="77777777" w:rsidR="00CF1831" w:rsidRPr="00CF1831" w:rsidRDefault="00844A45" w:rsidP="00CF1831">
      <w:pPr>
        <w:widowControl w:val="0"/>
        <w:shd w:val="clear" w:color="auto" w:fill="FFFFFF"/>
        <w:tabs>
          <w:tab w:val="left" w:pos="0"/>
        </w:tabs>
        <w:spacing w:line="274" w:lineRule="exact"/>
        <w:ind w:right="48"/>
        <w:jc w:val="both"/>
        <w:rPr>
          <w:szCs w:val="24"/>
          <w:lang w:eastAsia="lt-LT"/>
        </w:rPr>
      </w:pPr>
      <w:r>
        <w:rPr>
          <w:color w:val="000000"/>
          <w:lang w:eastAsia="lt-LT"/>
        </w:rPr>
        <w:tab/>
      </w:r>
      <w:r w:rsidR="00AF1720">
        <w:rPr>
          <w:lang w:eastAsia="lt-LT"/>
        </w:rPr>
        <w:t>29</w:t>
      </w:r>
      <w:r w:rsidR="00CF1831">
        <w:rPr>
          <w:lang w:eastAsia="lt-LT"/>
        </w:rPr>
        <w:t xml:space="preserve">. </w:t>
      </w:r>
      <w:r w:rsidR="00CF1831" w:rsidRPr="00CF1831">
        <w:rPr>
          <w:szCs w:val="24"/>
          <w:lang w:eastAsia="lt-LT"/>
        </w:rPr>
        <w:t xml:space="preserve">Nepanaudotas Savivaldybės biudžeto lėšas VRCP turi grąžinti į Sutartyje nurodytą Savivaldybės </w:t>
      </w:r>
      <w:r w:rsidR="00D362B0">
        <w:rPr>
          <w:szCs w:val="24"/>
          <w:lang w:eastAsia="lt-LT"/>
        </w:rPr>
        <w:t xml:space="preserve">administracijos banko </w:t>
      </w:r>
      <w:r w:rsidR="00CF1831" w:rsidRPr="00CF1831">
        <w:rPr>
          <w:szCs w:val="24"/>
          <w:lang w:eastAsia="lt-LT"/>
        </w:rPr>
        <w:t>sąskaitą iki</w:t>
      </w:r>
      <w:r w:rsidR="00B2056F">
        <w:rPr>
          <w:szCs w:val="24"/>
          <w:lang w:eastAsia="lt-LT"/>
        </w:rPr>
        <w:t xml:space="preserve"> einamųjų metų</w:t>
      </w:r>
      <w:r w:rsidR="00CF1831" w:rsidRPr="00CF1831">
        <w:rPr>
          <w:szCs w:val="24"/>
          <w:lang w:eastAsia="lt-LT"/>
        </w:rPr>
        <w:t xml:space="preserve"> gruodžio 20 d.</w:t>
      </w:r>
    </w:p>
    <w:p w14:paraId="2107D65E" w14:textId="77777777" w:rsidR="00153A03" w:rsidRPr="00153A03" w:rsidRDefault="00153A03" w:rsidP="00153A03">
      <w:pPr>
        <w:widowControl w:val="0"/>
        <w:jc w:val="center"/>
        <w:rPr>
          <w:b/>
          <w:lang w:eastAsia="lt-LT"/>
        </w:rPr>
      </w:pPr>
    </w:p>
    <w:p w14:paraId="44B7A5F8" w14:textId="77777777" w:rsidR="00153A03" w:rsidRPr="00153A03" w:rsidRDefault="00153A03" w:rsidP="00153A03">
      <w:pPr>
        <w:widowControl w:val="0"/>
        <w:jc w:val="center"/>
        <w:rPr>
          <w:b/>
          <w:lang w:eastAsia="lt-LT"/>
        </w:rPr>
      </w:pPr>
      <w:r w:rsidRPr="00153A03">
        <w:rPr>
          <w:b/>
          <w:lang w:eastAsia="lt-LT"/>
        </w:rPr>
        <w:t xml:space="preserve">V SKYRIUS </w:t>
      </w:r>
    </w:p>
    <w:p w14:paraId="5467026B" w14:textId="77777777" w:rsidR="00153A03" w:rsidRPr="00153A03" w:rsidRDefault="00153A03" w:rsidP="00153A03">
      <w:pPr>
        <w:widowControl w:val="0"/>
        <w:jc w:val="center"/>
        <w:rPr>
          <w:b/>
          <w:lang w:eastAsia="lt-LT"/>
        </w:rPr>
      </w:pPr>
      <w:r w:rsidRPr="00153A03">
        <w:rPr>
          <w:b/>
          <w:lang w:eastAsia="lt-LT"/>
        </w:rPr>
        <w:t>BAIGIAMOSIOS NUOSTATOS</w:t>
      </w:r>
    </w:p>
    <w:p w14:paraId="0ED4AF39" w14:textId="77777777" w:rsidR="00153A03" w:rsidRPr="00153A03" w:rsidRDefault="00153A03" w:rsidP="00153A03">
      <w:pPr>
        <w:widowControl w:val="0"/>
        <w:jc w:val="center"/>
        <w:rPr>
          <w:b/>
          <w:lang w:eastAsia="lt-LT"/>
        </w:rPr>
      </w:pPr>
    </w:p>
    <w:p w14:paraId="1052C3D9" w14:textId="77777777" w:rsidR="00C34DB1" w:rsidRPr="00C34DB1" w:rsidRDefault="00844A45" w:rsidP="00C34DB1">
      <w:pPr>
        <w:widowControl w:val="0"/>
        <w:jc w:val="both"/>
      </w:pPr>
      <w:r>
        <w:tab/>
      </w:r>
      <w:r w:rsidR="00C34DB1">
        <w:t>3</w:t>
      </w:r>
      <w:r w:rsidR="00AF1720">
        <w:t>0</w:t>
      </w:r>
      <w:r w:rsidR="00C34DB1" w:rsidRPr="00C34DB1">
        <w:t>. Savivaldybės administracija informuoj</w:t>
      </w:r>
      <w:r w:rsidR="00C34DB1">
        <w:t>a VRCP</w:t>
      </w:r>
      <w:r w:rsidR="00C34DB1" w:rsidRPr="00C34DB1">
        <w:t xml:space="preserve"> apie skirtų lėšų sumą dantų protezavimo paslaugų teikimo išlaidoms kompensuoti, patvirtinus Savivaldybės biudžetą.</w:t>
      </w:r>
    </w:p>
    <w:p w14:paraId="523020C4" w14:textId="77777777" w:rsidR="00844A45" w:rsidRDefault="00C34DB1" w:rsidP="00844A45">
      <w:pPr>
        <w:widowControl w:val="0"/>
        <w:jc w:val="both"/>
        <w:rPr>
          <w:lang w:eastAsia="lt-LT"/>
        </w:rPr>
      </w:pPr>
      <w:r>
        <w:tab/>
      </w:r>
      <w:r w:rsidR="004B7D82">
        <w:t>3</w:t>
      </w:r>
      <w:r w:rsidR="00AF1720">
        <w:t>1</w:t>
      </w:r>
      <w:r w:rsidR="00153A03" w:rsidRPr="00153A03">
        <w:t xml:space="preserve">. </w:t>
      </w:r>
      <w:r w:rsidR="00153A03" w:rsidRPr="00153A03">
        <w:rPr>
          <w:lang w:eastAsia="lt-LT"/>
        </w:rPr>
        <w:t xml:space="preserve">Už kokybišką kompensuojamų dantų protezavimo paslaugų teikimą ir tinkamą lėšų panaudojimą atsako </w:t>
      </w:r>
      <w:r w:rsidR="00153A03">
        <w:rPr>
          <w:lang w:eastAsia="lt-LT"/>
        </w:rPr>
        <w:t>VRCP</w:t>
      </w:r>
      <w:r w:rsidR="00153A03" w:rsidRPr="00153A03">
        <w:rPr>
          <w:lang w:eastAsia="lt-LT"/>
        </w:rPr>
        <w:t>.</w:t>
      </w:r>
    </w:p>
    <w:p w14:paraId="1B65DD3E" w14:textId="77777777" w:rsidR="00FE669B" w:rsidRPr="00D24448" w:rsidRDefault="00C34DB1" w:rsidP="00844A45">
      <w:pPr>
        <w:widowControl w:val="0"/>
        <w:jc w:val="both"/>
        <w:rPr>
          <w:lang w:eastAsia="lt-LT"/>
        </w:rPr>
      </w:pPr>
      <w:r>
        <w:rPr>
          <w:lang w:eastAsia="lt-LT"/>
        </w:rPr>
        <w:tab/>
      </w:r>
      <w:r w:rsidR="000F04C0">
        <w:rPr>
          <w:szCs w:val="24"/>
          <w:lang w:eastAsia="ar-SA"/>
        </w:rPr>
        <w:t>3</w:t>
      </w:r>
      <w:r w:rsidR="00AF1720">
        <w:rPr>
          <w:szCs w:val="24"/>
          <w:lang w:eastAsia="ar-SA"/>
        </w:rPr>
        <w:t>2</w:t>
      </w:r>
      <w:r w:rsidR="00716B22" w:rsidRPr="00716B22">
        <w:rPr>
          <w:szCs w:val="24"/>
          <w:lang w:eastAsia="ar-SA"/>
        </w:rPr>
        <w:t>. VRCP turi sudaryti sąlygas asmenims arba jų atstovams susipažinti su Aprašu.</w:t>
      </w:r>
    </w:p>
    <w:p w14:paraId="2DE5456D" w14:textId="77777777" w:rsidR="00FE669B" w:rsidRPr="00FE669B" w:rsidRDefault="00FE669B" w:rsidP="00FE669B">
      <w:pPr>
        <w:tabs>
          <w:tab w:val="left" w:pos="284"/>
          <w:tab w:val="left" w:pos="2977"/>
          <w:tab w:val="left" w:pos="3402"/>
        </w:tabs>
        <w:ind w:firstLine="720"/>
        <w:jc w:val="both"/>
        <w:rPr>
          <w:szCs w:val="24"/>
          <w:lang w:eastAsia="ar-SA"/>
        </w:rPr>
      </w:pPr>
    </w:p>
    <w:bookmarkEnd w:id="14"/>
    <w:p w14:paraId="4FA53F63" w14:textId="77777777" w:rsidR="00EA376A" w:rsidRDefault="00D362B0" w:rsidP="00D362B0">
      <w:pPr>
        <w:tabs>
          <w:tab w:val="left" w:pos="284"/>
          <w:tab w:val="left" w:pos="2977"/>
          <w:tab w:val="left" w:pos="3402"/>
        </w:tabs>
        <w:ind w:firstLine="720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_________________________</w:t>
      </w:r>
    </w:p>
    <w:p w14:paraId="117D9C2C" w14:textId="77777777" w:rsidR="00E04F70" w:rsidRDefault="00E04F70" w:rsidP="00D362B0">
      <w:pPr>
        <w:tabs>
          <w:tab w:val="left" w:pos="284"/>
          <w:tab w:val="left" w:pos="2977"/>
          <w:tab w:val="left" w:pos="3402"/>
        </w:tabs>
        <w:ind w:firstLine="720"/>
        <w:jc w:val="center"/>
        <w:rPr>
          <w:szCs w:val="24"/>
          <w:lang w:eastAsia="ar-SA"/>
        </w:rPr>
      </w:pPr>
    </w:p>
    <w:p w14:paraId="1ADD0A58" w14:textId="77777777" w:rsidR="00E04F70" w:rsidRDefault="00E04F70" w:rsidP="00D362B0">
      <w:pPr>
        <w:tabs>
          <w:tab w:val="left" w:pos="284"/>
          <w:tab w:val="left" w:pos="2977"/>
          <w:tab w:val="left" w:pos="3402"/>
        </w:tabs>
        <w:ind w:firstLine="720"/>
        <w:jc w:val="center"/>
        <w:rPr>
          <w:szCs w:val="24"/>
          <w:lang w:eastAsia="ar-SA"/>
        </w:rPr>
      </w:pPr>
    </w:p>
    <w:p w14:paraId="2CE29AF3" w14:textId="77777777" w:rsidR="00E04F70" w:rsidRDefault="00E04F70" w:rsidP="00D362B0">
      <w:pPr>
        <w:tabs>
          <w:tab w:val="left" w:pos="284"/>
          <w:tab w:val="left" w:pos="2977"/>
          <w:tab w:val="left" w:pos="3402"/>
        </w:tabs>
        <w:ind w:firstLine="720"/>
        <w:jc w:val="center"/>
        <w:rPr>
          <w:szCs w:val="24"/>
          <w:lang w:eastAsia="ar-SA"/>
        </w:rPr>
      </w:pPr>
    </w:p>
    <w:p w14:paraId="0C5F32F9" w14:textId="77777777" w:rsidR="00E04F70" w:rsidRDefault="00E04F70" w:rsidP="00D362B0">
      <w:pPr>
        <w:tabs>
          <w:tab w:val="left" w:pos="284"/>
          <w:tab w:val="left" w:pos="2977"/>
          <w:tab w:val="left" w:pos="3402"/>
        </w:tabs>
        <w:ind w:firstLine="720"/>
        <w:jc w:val="center"/>
        <w:rPr>
          <w:szCs w:val="24"/>
          <w:lang w:eastAsia="ar-SA"/>
        </w:rPr>
      </w:pPr>
    </w:p>
    <w:p w14:paraId="3B333401" w14:textId="77777777" w:rsidR="00E04F70" w:rsidRDefault="00E04F70" w:rsidP="00D362B0">
      <w:pPr>
        <w:tabs>
          <w:tab w:val="left" w:pos="284"/>
          <w:tab w:val="left" w:pos="2977"/>
          <w:tab w:val="left" w:pos="3402"/>
        </w:tabs>
        <w:ind w:firstLine="720"/>
        <w:jc w:val="center"/>
        <w:rPr>
          <w:szCs w:val="24"/>
          <w:lang w:eastAsia="ar-SA"/>
        </w:rPr>
      </w:pPr>
    </w:p>
    <w:p w14:paraId="365ED106" w14:textId="77777777" w:rsidR="00E04F70" w:rsidRDefault="00E04F70" w:rsidP="00D362B0">
      <w:pPr>
        <w:tabs>
          <w:tab w:val="left" w:pos="284"/>
          <w:tab w:val="left" w:pos="2977"/>
          <w:tab w:val="left" w:pos="3402"/>
        </w:tabs>
        <w:ind w:firstLine="720"/>
        <w:jc w:val="center"/>
        <w:rPr>
          <w:szCs w:val="24"/>
          <w:lang w:eastAsia="ar-SA"/>
        </w:rPr>
      </w:pPr>
    </w:p>
    <w:p w14:paraId="6E8591AB" w14:textId="77777777" w:rsidR="00E04F70" w:rsidRDefault="00E04F70" w:rsidP="00D362B0">
      <w:pPr>
        <w:tabs>
          <w:tab w:val="left" w:pos="284"/>
          <w:tab w:val="left" w:pos="2977"/>
          <w:tab w:val="left" w:pos="3402"/>
        </w:tabs>
        <w:ind w:firstLine="720"/>
        <w:jc w:val="center"/>
        <w:rPr>
          <w:szCs w:val="24"/>
          <w:lang w:eastAsia="ar-SA"/>
        </w:rPr>
      </w:pPr>
    </w:p>
    <w:p w14:paraId="153239B2" w14:textId="77777777" w:rsidR="00E04F70" w:rsidRDefault="00E04F70" w:rsidP="00D362B0">
      <w:pPr>
        <w:tabs>
          <w:tab w:val="left" w:pos="284"/>
          <w:tab w:val="left" w:pos="2977"/>
          <w:tab w:val="left" w:pos="3402"/>
        </w:tabs>
        <w:ind w:firstLine="720"/>
        <w:jc w:val="center"/>
        <w:rPr>
          <w:szCs w:val="24"/>
          <w:lang w:eastAsia="ar-SA"/>
        </w:rPr>
      </w:pPr>
    </w:p>
    <w:p w14:paraId="42DC1CC8" w14:textId="77777777" w:rsidR="00E04F70" w:rsidRDefault="00E04F70" w:rsidP="00D362B0">
      <w:pPr>
        <w:tabs>
          <w:tab w:val="left" w:pos="284"/>
          <w:tab w:val="left" w:pos="2977"/>
          <w:tab w:val="left" w:pos="3402"/>
        </w:tabs>
        <w:ind w:firstLine="720"/>
        <w:jc w:val="center"/>
        <w:rPr>
          <w:szCs w:val="24"/>
          <w:lang w:eastAsia="ar-SA"/>
        </w:rPr>
      </w:pPr>
    </w:p>
    <w:p w14:paraId="11490A90" w14:textId="77777777" w:rsidR="007B5843" w:rsidRDefault="007B5843" w:rsidP="00D362B0">
      <w:pPr>
        <w:tabs>
          <w:tab w:val="left" w:pos="284"/>
          <w:tab w:val="left" w:pos="2977"/>
          <w:tab w:val="left" w:pos="3402"/>
        </w:tabs>
        <w:ind w:firstLine="720"/>
        <w:jc w:val="center"/>
        <w:rPr>
          <w:szCs w:val="24"/>
          <w:lang w:eastAsia="ar-SA"/>
        </w:rPr>
      </w:pPr>
    </w:p>
    <w:p w14:paraId="3A26EAFD" w14:textId="77777777" w:rsidR="0005716B" w:rsidRDefault="0005716B" w:rsidP="00D362B0">
      <w:pPr>
        <w:tabs>
          <w:tab w:val="left" w:pos="284"/>
          <w:tab w:val="left" w:pos="2977"/>
          <w:tab w:val="left" w:pos="3402"/>
        </w:tabs>
        <w:ind w:firstLine="720"/>
        <w:jc w:val="center"/>
        <w:rPr>
          <w:szCs w:val="24"/>
          <w:lang w:eastAsia="ar-SA"/>
        </w:rPr>
      </w:pPr>
    </w:p>
    <w:p w14:paraId="0211B9FD" w14:textId="77777777" w:rsidR="00DE30ED" w:rsidRDefault="00DE30ED" w:rsidP="00D362B0">
      <w:pPr>
        <w:tabs>
          <w:tab w:val="left" w:pos="284"/>
          <w:tab w:val="left" w:pos="2977"/>
          <w:tab w:val="left" w:pos="3402"/>
        </w:tabs>
        <w:ind w:firstLine="720"/>
        <w:jc w:val="center"/>
        <w:rPr>
          <w:szCs w:val="24"/>
          <w:lang w:eastAsia="ar-SA"/>
        </w:rPr>
      </w:pPr>
    </w:p>
    <w:p w14:paraId="7D18DCB9" w14:textId="77777777" w:rsidR="0005716B" w:rsidRDefault="0005716B" w:rsidP="00D362B0">
      <w:pPr>
        <w:tabs>
          <w:tab w:val="left" w:pos="284"/>
          <w:tab w:val="left" w:pos="2977"/>
          <w:tab w:val="left" w:pos="3402"/>
        </w:tabs>
        <w:ind w:firstLine="720"/>
        <w:jc w:val="center"/>
        <w:rPr>
          <w:szCs w:val="24"/>
          <w:lang w:eastAsia="ar-SA"/>
        </w:rPr>
      </w:pPr>
    </w:p>
    <w:p w14:paraId="3DD89FCB" w14:textId="77777777" w:rsidR="00152506" w:rsidRPr="00152506" w:rsidRDefault="00152506" w:rsidP="0005716B">
      <w:pPr>
        <w:tabs>
          <w:tab w:val="left" w:pos="284"/>
          <w:tab w:val="left" w:pos="2977"/>
          <w:tab w:val="left" w:pos="3402"/>
        </w:tabs>
        <w:ind w:firstLine="72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bookmarkStart w:id="22" w:name="_Hlk21001992"/>
      <w:r w:rsidRPr="00152506">
        <w:rPr>
          <w:sz w:val="22"/>
          <w:szCs w:val="22"/>
          <w:lang w:eastAsia="ar-SA"/>
        </w:rPr>
        <w:t>Dantų protezavimo paslaugų išlaidų</w:t>
      </w:r>
    </w:p>
    <w:p w14:paraId="3A76FF98" w14:textId="77777777" w:rsidR="00152506" w:rsidRPr="00152506" w:rsidRDefault="00152506" w:rsidP="0005716B">
      <w:pPr>
        <w:tabs>
          <w:tab w:val="left" w:pos="284"/>
          <w:tab w:val="left" w:pos="2977"/>
          <w:tab w:val="left" w:pos="3402"/>
        </w:tabs>
        <w:ind w:firstLine="72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 w:rsidRPr="00152506">
        <w:rPr>
          <w:sz w:val="22"/>
          <w:szCs w:val="22"/>
          <w:lang w:eastAsia="ar-SA"/>
        </w:rPr>
        <w:t>kompensavimo iš Vilniaus rajono savivaldybės</w:t>
      </w:r>
    </w:p>
    <w:p w14:paraId="023843B0" w14:textId="77777777" w:rsidR="00152506" w:rsidRPr="00152506" w:rsidRDefault="00152506" w:rsidP="0005716B">
      <w:pPr>
        <w:tabs>
          <w:tab w:val="left" w:pos="284"/>
          <w:tab w:val="left" w:pos="2977"/>
          <w:tab w:val="left" w:pos="3402"/>
        </w:tabs>
        <w:ind w:firstLine="72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 w:rsidRPr="00152506">
        <w:rPr>
          <w:sz w:val="22"/>
          <w:szCs w:val="22"/>
          <w:lang w:eastAsia="ar-SA"/>
        </w:rPr>
        <w:t>biudžeto tvarkos aprašo</w:t>
      </w:r>
    </w:p>
    <w:p w14:paraId="438965C5" w14:textId="77777777" w:rsidR="0005716B" w:rsidRDefault="00152506" w:rsidP="0005716B">
      <w:pPr>
        <w:tabs>
          <w:tab w:val="left" w:pos="284"/>
          <w:tab w:val="left" w:pos="2977"/>
          <w:tab w:val="left" w:pos="3402"/>
        </w:tabs>
        <w:ind w:firstLine="72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 w:rsidR="0005716B" w:rsidRPr="00152506">
        <w:rPr>
          <w:sz w:val="22"/>
          <w:szCs w:val="22"/>
          <w:lang w:eastAsia="ar-SA"/>
        </w:rPr>
        <w:t>1 priedas</w:t>
      </w:r>
    </w:p>
    <w:bookmarkEnd w:id="22"/>
    <w:p w14:paraId="0911FE34" w14:textId="77777777" w:rsidR="00035F2C" w:rsidRDefault="00035F2C" w:rsidP="00035F2C">
      <w:pPr>
        <w:rPr>
          <w:sz w:val="22"/>
          <w:szCs w:val="22"/>
          <w:lang w:eastAsia="ar-SA"/>
        </w:rPr>
      </w:pPr>
    </w:p>
    <w:p w14:paraId="1251CDE3" w14:textId="77777777" w:rsidR="00035F2C" w:rsidRPr="00035F2C" w:rsidRDefault="00035F2C" w:rsidP="00035F2C">
      <w:pPr>
        <w:tabs>
          <w:tab w:val="left" w:pos="3828"/>
        </w:tabs>
        <w:jc w:val="center"/>
        <w:rPr>
          <w:sz w:val="22"/>
          <w:szCs w:val="22"/>
          <w:lang w:eastAsia="ar-SA"/>
        </w:rPr>
      </w:pPr>
      <w:r w:rsidRPr="00035F2C">
        <w:rPr>
          <w:b/>
          <w:bCs/>
          <w:sz w:val="22"/>
          <w:szCs w:val="22"/>
          <w:lang w:eastAsia="ar-SA"/>
        </w:rPr>
        <w:t xml:space="preserve">PRAŠYMAS KOMPENSUOTI DANTŲ PROTEZAVIMO IŠLAIDAS IŠ </w:t>
      </w:r>
      <w:r>
        <w:rPr>
          <w:b/>
          <w:bCs/>
          <w:sz w:val="22"/>
          <w:szCs w:val="22"/>
          <w:lang w:eastAsia="ar-SA"/>
        </w:rPr>
        <w:t xml:space="preserve">VILNIAUS RAJONO </w:t>
      </w:r>
      <w:r w:rsidRPr="00035F2C">
        <w:rPr>
          <w:b/>
          <w:bCs/>
          <w:sz w:val="22"/>
          <w:szCs w:val="22"/>
          <w:lang w:eastAsia="ar-SA"/>
        </w:rPr>
        <w:t>SAVIVALDYBĖS BIUDŽETO LĖŠŲ</w:t>
      </w:r>
    </w:p>
    <w:p w14:paraId="67542B65" w14:textId="77777777" w:rsidR="00035F2C" w:rsidRPr="00035F2C" w:rsidRDefault="00035F2C" w:rsidP="00035F2C">
      <w:pPr>
        <w:tabs>
          <w:tab w:val="left" w:pos="3828"/>
        </w:tabs>
        <w:rPr>
          <w:sz w:val="22"/>
          <w:szCs w:val="22"/>
          <w:lang w:eastAsia="ar-SA"/>
        </w:rPr>
      </w:pPr>
      <w:r w:rsidRPr="00035F2C">
        <w:rPr>
          <w:sz w:val="22"/>
          <w:szCs w:val="22"/>
          <w:lang w:eastAsia="ar-SA"/>
        </w:rPr>
        <w:tab/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</w:tblGrid>
      <w:tr w:rsidR="00035F2C" w:rsidRPr="00035F2C" w14:paraId="4C8E0329" w14:textId="77777777" w:rsidTr="009F2071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A8CB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4B2F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494D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F94C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A8C8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E821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3446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5B1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CFC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E68A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118D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2AC3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3AD4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B580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D999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A437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9F75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E4C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3ECB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F53F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4355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FEB9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050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F43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9202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</w:tr>
      <w:tr w:rsidR="00035F2C" w:rsidRPr="00035F2C" w14:paraId="07CBF525" w14:textId="77777777" w:rsidTr="009F2071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0AB7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11FA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9BA1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5A6A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4FC8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2C6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225D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189D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5CF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D791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FEB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1927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E4C1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960E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E09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0F4A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291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3F7F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B52B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F7C7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803C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49B3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1F1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C332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0412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</w:tr>
    </w:tbl>
    <w:p w14:paraId="36882E4F" w14:textId="77777777" w:rsidR="00035F2C" w:rsidRPr="00035F2C" w:rsidRDefault="00035F2C" w:rsidP="00035F2C">
      <w:pPr>
        <w:tabs>
          <w:tab w:val="left" w:pos="3828"/>
        </w:tabs>
        <w:rPr>
          <w:sz w:val="22"/>
          <w:szCs w:val="22"/>
          <w:lang w:eastAsia="ar-SA"/>
        </w:rPr>
      </w:pPr>
      <w:r w:rsidRPr="00035F2C">
        <w:rPr>
          <w:sz w:val="22"/>
          <w:szCs w:val="22"/>
          <w:lang w:eastAsia="ar-SA"/>
        </w:rPr>
        <w:t>(Asmens, kuriam reikalingas dantų protezavimas, vardas ir pavardė didžiosiomis spausdintinėmis raidėmis)</w:t>
      </w:r>
    </w:p>
    <w:p w14:paraId="21656A70" w14:textId="77777777" w:rsidR="00035F2C" w:rsidRPr="00035F2C" w:rsidRDefault="00035F2C" w:rsidP="00035F2C">
      <w:pPr>
        <w:tabs>
          <w:tab w:val="left" w:pos="3828"/>
        </w:tabs>
        <w:rPr>
          <w:sz w:val="22"/>
          <w:szCs w:val="22"/>
          <w:lang w:eastAsia="ar-SA"/>
        </w:rPr>
      </w:pPr>
    </w:p>
    <w:tbl>
      <w:tblPr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035F2C" w:rsidRPr="00035F2C" w14:paraId="644BE246" w14:textId="77777777" w:rsidTr="009F2071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0714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738B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56D6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4A8E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1E6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33C2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4CBB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5EB3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DEC9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7965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F042" w14:textId="77777777" w:rsidR="00035F2C" w:rsidRPr="00035F2C" w:rsidRDefault="00035F2C" w:rsidP="00035F2C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</w:tr>
    </w:tbl>
    <w:p w14:paraId="4E349083" w14:textId="77777777" w:rsidR="00035F2C" w:rsidRPr="00035F2C" w:rsidRDefault="00035F2C" w:rsidP="00035F2C">
      <w:pPr>
        <w:tabs>
          <w:tab w:val="left" w:pos="3828"/>
        </w:tabs>
        <w:rPr>
          <w:sz w:val="22"/>
          <w:szCs w:val="22"/>
          <w:lang w:eastAsia="ar-SA"/>
        </w:rPr>
      </w:pPr>
      <w:r w:rsidRPr="00035F2C">
        <w:rPr>
          <w:sz w:val="22"/>
          <w:szCs w:val="22"/>
          <w:lang w:eastAsia="ar-SA"/>
        </w:rPr>
        <w:t>(Asmens kodas)</w:t>
      </w:r>
    </w:p>
    <w:p w14:paraId="5198DFCF" w14:textId="77777777" w:rsidR="00035F2C" w:rsidRPr="00035F2C" w:rsidRDefault="00035F2C" w:rsidP="00035F2C">
      <w:pPr>
        <w:tabs>
          <w:tab w:val="left" w:pos="3828"/>
        </w:tabs>
        <w:rPr>
          <w:sz w:val="22"/>
          <w:szCs w:val="22"/>
          <w:lang w:eastAsia="ar-SA"/>
        </w:rPr>
      </w:pPr>
      <w:r w:rsidRPr="00035F2C">
        <w:rPr>
          <w:sz w:val="22"/>
          <w:szCs w:val="22"/>
          <w:lang w:eastAsia="ar-SA"/>
        </w:rPr>
        <w:t>____________________________________________________________________________________</w:t>
      </w:r>
    </w:p>
    <w:p w14:paraId="70CEE974" w14:textId="77777777" w:rsidR="00035F2C" w:rsidRPr="00035F2C" w:rsidRDefault="00035F2C" w:rsidP="00035F2C">
      <w:pPr>
        <w:tabs>
          <w:tab w:val="left" w:pos="3828"/>
        </w:tabs>
        <w:rPr>
          <w:sz w:val="22"/>
          <w:szCs w:val="22"/>
          <w:lang w:eastAsia="ar-SA"/>
        </w:rPr>
      </w:pPr>
      <w:r w:rsidRPr="00035F2C">
        <w:rPr>
          <w:sz w:val="22"/>
          <w:szCs w:val="22"/>
          <w:lang w:eastAsia="ar-SA"/>
        </w:rPr>
        <w:t>(Deklaruotos gyvenamosios vietos adresas)</w:t>
      </w:r>
    </w:p>
    <w:p w14:paraId="4CDEFE80" w14:textId="77777777" w:rsidR="00035F2C" w:rsidRPr="00035F2C" w:rsidRDefault="00035F2C" w:rsidP="00035F2C">
      <w:pPr>
        <w:tabs>
          <w:tab w:val="left" w:pos="3828"/>
        </w:tabs>
        <w:rPr>
          <w:sz w:val="22"/>
          <w:szCs w:val="22"/>
          <w:lang w:eastAsia="ar-SA"/>
        </w:rPr>
      </w:pPr>
      <w:r w:rsidRPr="00035F2C">
        <w:rPr>
          <w:sz w:val="22"/>
          <w:szCs w:val="22"/>
          <w:lang w:eastAsia="ar-SA"/>
        </w:rPr>
        <w:t>____________________________________________________________________________________</w:t>
      </w:r>
    </w:p>
    <w:p w14:paraId="21D65BFA" w14:textId="77777777" w:rsidR="00035F2C" w:rsidRPr="00035F2C" w:rsidRDefault="00035F2C" w:rsidP="00035F2C">
      <w:pPr>
        <w:tabs>
          <w:tab w:val="left" w:pos="3828"/>
        </w:tabs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(</w:t>
      </w:r>
      <w:r w:rsidRPr="00035F2C">
        <w:rPr>
          <w:sz w:val="22"/>
          <w:szCs w:val="22"/>
          <w:lang w:eastAsia="ar-SA"/>
        </w:rPr>
        <w:t>elektroninio pašto</w:t>
      </w:r>
      <w:r>
        <w:rPr>
          <w:sz w:val="22"/>
          <w:szCs w:val="22"/>
          <w:lang w:eastAsia="ar-SA"/>
        </w:rPr>
        <w:t xml:space="preserve"> </w:t>
      </w:r>
      <w:r w:rsidRPr="00035F2C">
        <w:rPr>
          <w:sz w:val="22"/>
          <w:szCs w:val="22"/>
          <w:lang w:eastAsia="ar-SA"/>
        </w:rPr>
        <w:t>arba telefono Nr.)</w:t>
      </w:r>
    </w:p>
    <w:p w14:paraId="379359BE" w14:textId="77777777" w:rsidR="00035F2C" w:rsidRPr="00035F2C" w:rsidRDefault="00035F2C" w:rsidP="00035F2C">
      <w:pPr>
        <w:tabs>
          <w:tab w:val="left" w:pos="3828"/>
        </w:tabs>
        <w:rPr>
          <w:sz w:val="22"/>
          <w:szCs w:val="22"/>
          <w:lang w:eastAsia="ar-SA"/>
        </w:rPr>
      </w:pPr>
      <w:r w:rsidRPr="00035F2C">
        <w:rPr>
          <w:sz w:val="22"/>
          <w:szCs w:val="22"/>
          <w:lang w:eastAsia="ar-SA"/>
        </w:rPr>
        <w:tab/>
      </w:r>
    </w:p>
    <w:p w14:paraId="2AE69249" w14:textId="77777777" w:rsidR="001D67DA" w:rsidRDefault="00035F2C" w:rsidP="00035F2C">
      <w:pPr>
        <w:tabs>
          <w:tab w:val="left" w:pos="3828"/>
        </w:tabs>
        <w:rPr>
          <w:b/>
          <w:bCs/>
          <w:sz w:val="22"/>
          <w:szCs w:val="22"/>
          <w:lang w:eastAsia="ar-SA"/>
        </w:rPr>
      </w:pPr>
      <w:r w:rsidRPr="00035F2C">
        <w:rPr>
          <w:b/>
          <w:bCs/>
          <w:sz w:val="22"/>
          <w:szCs w:val="22"/>
          <w:lang w:eastAsia="ar-SA"/>
        </w:rPr>
        <w:t xml:space="preserve">VILNIAUS RAJONO </w:t>
      </w:r>
      <w:r w:rsidR="001D67DA">
        <w:rPr>
          <w:b/>
          <w:bCs/>
          <w:sz w:val="22"/>
          <w:szCs w:val="22"/>
          <w:lang w:eastAsia="ar-SA"/>
        </w:rPr>
        <w:t xml:space="preserve">SAVIVALDYBĖS </w:t>
      </w:r>
      <w:r w:rsidRPr="00035F2C">
        <w:rPr>
          <w:b/>
          <w:bCs/>
          <w:sz w:val="22"/>
          <w:szCs w:val="22"/>
          <w:lang w:eastAsia="ar-SA"/>
        </w:rPr>
        <w:t>ADMINISTRACIJOS</w:t>
      </w:r>
    </w:p>
    <w:p w14:paraId="6A86C033" w14:textId="77777777" w:rsidR="00035F2C" w:rsidRPr="00035F2C" w:rsidRDefault="00035F2C" w:rsidP="00035F2C">
      <w:pPr>
        <w:tabs>
          <w:tab w:val="left" w:pos="3828"/>
        </w:tabs>
        <w:rPr>
          <w:b/>
          <w:bCs/>
          <w:sz w:val="22"/>
          <w:szCs w:val="22"/>
          <w:lang w:eastAsia="ar-SA"/>
        </w:rPr>
      </w:pPr>
      <w:r w:rsidRPr="00035F2C">
        <w:rPr>
          <w:b/>
          <w:bCs/>
          <w:sz w:val="22"/>
          <w:szCs w:val="22"/>
          <w:lang w:eastAsia="ar-SA"/>
        </w:rPr>
        <w:t>SOCIALINĖS RŪPYBOS SKYRIUI</w:t>
      </w:r>
    </w:p>
    <w:p w14:paraId="4E8861E2" w14:textId="77777777" w:rsidR="00035F2C" w:rsidRPr="00035F2C" w:rsidRDefault="00035F2C" w:rsidP="00035F2C">
      <w:pPr>
        <w:tabs>
          <w:tab w:val="left" w:pos="3828"/>
        </w:tabs>
        <w:rPr>
          <w:b/>
          <w:bCs/>
          <w:sz w:val="22"/>
          <w:szCs w:val="22"/>
          <w:lang w:eastAsia="ar-SA"/>
        </w:rPr>
      </w:pPr>
    </w:p>
    <w:p w14:paraId="611FF085" w14:textId="77777777" w:rsidR="00035F2C" w:rsidRPr="00035F2C" w:rsidRDefault="00035F2C" w:rsidP="00035F2C">
      <w:pPr>
        <w:tabs>
          <w:tab w:val="left" w:pos="3828"/>
        </w:tabs>
        <w:jc w:val="center"/>
        <w:rPr>
          <w:sz w:val="22"/>
          <w:szCs w:val="22"/>
          <w:lang w:eastAsia="ar-SA"/>
        </w:rPr>
      </w:pPr>
      <w:r w:rsidRPr="00035F2C">
        <w:rPr>
          <w:sz w:val="22"/>
          <w:szCs w:val="22"/>
          <w:lang w:eastAsia="ar-SA"/>
        </w:rPr>
        <w:t>___________________</w:t>
      </w:r>
    </w:p>
    <w:p w14:paraId="215AFADB" w14:textId="77777777" w:rsidR="00035F2C" w:rsidRPr="00035F2C" w:rsidRDefault="00035F2C" w:rsidP="00035F2C">
      <w:pPr>
        <w:tabs>
          <w:tab w:val="left" w:pos="3828"/>
        </w:tabs>
        <w:jc w:val="center"/>
        <w:rPr>
          <w:sz w:val="22"/>
          <w:szCs w:val="22"/>
          <w:lang w:eastAsia="ar-SA"/>
        </w:rPr>
      </w:pPr>
      <w:r w:rsidRPr="00035F2C">
        <w:rPr>
          <w:sz w:val="22"/>
          <w:szCs w:val="22"/>
          <w:lang w:eastAsia="ar-SA"/>
        </w:rPr>
        <w:t>(Prašymo pildymo data)</w:t>
      </w:r>
    </w:p>
    <w:p w14:paraId="3A56638C" w14:textId="77777777" w:rsidR="00035F2C" w:rsidRPr="00035F2C" w:rsidRDefault="00035F2C" w:rsidP="00035F2C">
      <w:pPr>
        <w:tabs>
          <w:tab w:val="left" w:pos="3828"/>
        </w:tabs>
        <w:rPr>
          <w:sz w:val="22"/>
          <w:szCs w:val="22"/>
          <w:lang w:eastAsia="ar-SA"/>
        </w:rPr>
      </w:pPr>
    </w:p>
    <w:p w14:paraId="1F35D059" w14:textId="77777777" w:rsidR="00035F2C" w:rsidRPr="00035F2C" w:rsidRDefault="00035F2C" w:rsidP="00035F2C">
      <w:pPr>
        <w:tabs>
          <w:tab w:val="left" w:pos="0"/>
        </w:tabs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 w:rsidRPr="00035F2C">
        <w:rPr>
          <w:sz w:val="22"/>
          <w:szCs w:val="22"/>
          <w:lang w:eastAsia="ar-SA"/>
        </w:rPr>
        <w:t xml:space="preserve">Prašau </w:t>
      </w:r>
      <w:r>
        <w:rPr>
          <w:sz w:val="22"/>
          <w:szCs w:val="22"/>
          <w:lang w:eastAsia="ar-SA"/>
        </w:rPr>
        <w:t xml:space="preserve">man kompensuoti </w:t>
      </w:r>
      <w:r w:rsidRPr="00035F2C">
        <w:rPr>
          <w:sz w:val="22"/>
          <w:szCs w:val="22"/>
          <w:lang w:eastAsia="ar-SA"/>
        </w:rPr>
        <w:t>dantų protezavimo</w:t>
      </w:r>
      <w:r>
        <w:rPr>
          <w:sz w:val="22"/>
          <w:szCs w:val="22"/>
          <w:lang w:eastAsia="ar-SA"/>
        </w:rPr>
        <w:t xml:space="preserve"> </w:t>
      </w:r>
      <w:r w:rsidR="000B02D9">
        <w:rPr>
          <w:sz w:val="22"/>
          <w:szCs w:val="22"/>
          <w:lang w:eastAsia="ar-SA"/>
        </w:rPr>
        <w:t xml:space="preserve">paslaugų </w:t>
      </w:r>
      <w:r>
        <w:rPr>
          <w:sz w:val="22"/>
          <w:szCs w:val="22"/>
          <w:lang w:eastAsia="ar-SA"/>
        </w:rPr>
        <w:t>išlaidas</w:t>
      </w:r>
      <w:r w:rsidR="000B02D9">
        <w:rPr>
          <w:sz w:val="22"/>
          <w:szCs w:val="22"/>
          <w:lang w:eastAsia="ar-SA"/>
        </w:rPr>
        <w:t>.</w:t>
      </w:r>
    </w:p>
    <w:p w14:paraId="6E869BAE" w14:textId="77777777" w:rsidR="00035F2C" w:rsidRPr="00035F2C" w:rsidRDefault="00035F2C" w:rsidP="00035F2C">
      <w:pPr>
        <w:tabs>
          <w:tab w:val="left" w:pos="3828"/>
        </w:tabs>
        <w:rPr>
          <w:sz w:val="22"/>
          <w:szCs w:val="22"/>
          <w:lang w:eastAsia="ar-SA"/>
        </w:rPr>
      </w:pPr>
      <w:r w:rsidRPr="00035F2C">
        <w:rPr>
          <w:sz w:val="22"/>
          <w:szCs w:val="22"/>
          <w:lang w:eastAsia="ar-SA"/>
        </w:rPr>
        <w:t>Pateikiu:</w:t>
      </w:r>
    </w:p>
    <w:p w14:paraId="3D0F48A3" w14:textId="77777777" w:rsidR="00035F2C" w:rsidRDefault="00035F2C" w:rsidP="00035F2C">
      <w:pPr>
        <w:tabs>
          <w:tab w:val="left" w:pos="3828"/>
        </w:tabs>
        <w:rPr>
          <w:sz w:val="22"/>
          <w:szCs w:val="22"/>
          <w:lang w:eastAsia="ar-SA"/>
        </w:rPr>
      </w:pPr>
      <w:r w:rsidRPr="00035F2C">
        <w:rPr>
          <w:sz w:val="22"/>
          <w:szCs w:val="22"/>
          <w:lang w:eastAsia="ar-SA"/>
        </w:rPr>
        <w:t xml:space="preserve">1. Odontologo išduotą </w:t>
      </w:r>
      <w:r w:rsidR="00A02D35" w:rsidRPr="00A02D35">
        <w:rPr>
          <w:sz w:val="22"/>
          <w:szCs w:val="22"/>
          <w:lang w:eastAsia="ar-SA"/>
        </w:rPr>
        <w:t xml:space="preserve">išvadą dėl dantų protezavimo reikiamumo </w:t>
      </w:r>
      <w:r w:rsidRPr="00035F2C">
        <w:rPr>
          <w:sz w:val="22"/>
          <w:szCs w:val="22"/>
          <w:lang w:eastAsia="ar-SA"/>
        </w:rPr>
        <w:t>(forma Nr. 027/a) / antrinio ar tretinio lygio odontologines paslaugas teikiančios asmens sveikatos priežiūros įstaigos gydytojų specialistų konsiliumo išvadą.</w:t>
      </w:r>
    </w:p>
    <w:p w14:paraId="0E627ABF" w14:textId="77777777" w:rsidR="000B02D9" w:rsidRPr="00035F2C" w:rsidRDefault="000B02D9" w:rsidP="00035F2C">
      <w:pPr>
        <w:tabs>
          <w:tab w:val="left" w:pos="3828"/>
        </w:tabs>
        <w:rPr>
          <w:sz w:val="22"/>
          <w:szCs w:val="22"/>
          <w:lang w:eastAsia="ar-SA"/>
        </w:rPr>
      </w:pPr>
    </w:p>
    <w:p w14:paraId="730BA995" w14:textId="77777777" w:rsidR="00035F2C" w:rsidRPr="00035F2C" w:rsidRDefault="00035F2C" w:rsidP="00035F2C">
      <w:pPr>
        <w:tabs>
          <w:tab w:val="left" w:pos="3828"/>
        </w:tabs>
        <w:rPr>
          <w:sz w:val="22"/>
          <w:szCs w:val="22"/>
          <w:lang w:eastAsia="ar-SA"/>
        </w:rPr>
      </w:pPr>
      <w:r w:rsidRPr="00035F2C">
        <w:rPr>
          <w:sz w:val="22"/>
          <w:szCs w:val="22"/>
          <w:lang w:eastAsia="ar-SA"/>
        </w:rPr>
        <w:t xml:space="preserve">2. </w:t>
      </w:r>
      <w:r w:rsidR="000B02D9">
        <w:rPr>
          <w:sz w:val="22"/>
          <w:szCs w:val="22"/>
          <w:lang w:eastAsia="ar-SA"/>
        </w:rPr>
        <w:t>____________________________________________________________________________________</w:t>
      </w:r>
    </w:p>
    <w:p w14:paraId="21759BD0" w14:textId="77777777" w:rsidR="00035F2C" w:rsidRPr="00035F2C" w:rsidRDefault="00035F2C" w:rsidP="000B02D9">
      <w:pPr>
        <w:tabs>
          <w:tab w:val="left" w:pos="0"/>
        </w:tabs>
        <w:rPr>
          <w:sz w:val="22"/>
          <w:szCs w:val="22"/>
          <w:lang w:eastAsia="ar-SA"/>
        </w:rPr>
      </w:pPr>
      <w:r w:rsidRPr="00035F2C">
        <w:rPr>
          <w:sz w:val="22"/>
          <w:szCs w:val="22"/>
          <w:lang w:eastAsia="ar-SA"/>
        </w:rPr>
        <w:t>(Nurodomas asmens tapatybę patvirtinančio dokumento pavadinimas, serija, numeris, išdavimo data)</w:t>
      </w:r>
    </w:p>
    <w:p w14:paraId="37E73695" w14:textId="77777777" w:rsidR="000B02D9" w:rsidRDefault="000B02D9" w:rsidP="000B02D9">
      <w:pPr>
        <w:tabs>
          <w:tab w:val="left" w:pos="0"/>
        </w:tabs>
        <w:rPr>
          <w:sz w:val="22"/>
          <w:szCs w:val="22"/>
          <w:lang w:eastAsia="ar-SA"/>
        </w:rPr>
      </w:pPr>
    </w:p>
    <w:p w14:paraId="3C25B890" w14:textId="77777777" w:rsidR="00035F2C" w:rsidRDefault="00035F2C" w:rsidP="000B02D9">
      <w:pPr>
        <w:tabs>
          <w:tab w:val="left" w:pos="0"/>
        </w:tabs>
        <w:rPr>
          <w:sz w:val="22"/>
          <w:szCs w:val="22"/>
          <w:lang w:eastAsia="ar-SA"/>
        </w:rPr>
      </w:pPr>
      <w:r w:rsidRPr="00035F2C">
        <w:rPr>
          <w:sz w:val="22"/>
          <w:szCs w:val="22"/>
          <w:lang w:eastAsia="ar-SA"/>
        </w:rPr>
        <w:t xml:space="preserve">3. </w:t>
      </w:r>
      <w:r w:rsidR="000B02D9">
        <w:rPr>
          <w:sz w:val="22"/>
          <w:szCs w:val="22"/>
          <w:lang w:eastAsia="ar-SA"/>
        </w:rPr>
        <w:t>____________________________________________________________________________________</w:t>
      </w:r>
    </w:p>
    <w:p w14:paraId="0E263C44" w14:textId="77777777" w:rsidR="001D67DA" w:rsidRPr="00035F2C" w:rsidRDefault="001D67DA" w:rsidP="000B02D9">
      <w:pPr>
        <w:tabs>
          <w:tab w:val="left" w:pos="0"/>
        </w:tabs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______________________________________________________________________________________</w:t>
      </w:r>
    </w:p>
    <w:p w14:paraId="6BE2A8E9" w14:textId="77777777" w:rsidR="00035F2C" w:rsidRPr="00035F2C" w:rsidRDefault="00035F2C" w:rsidP="000B02D9">
      <w:pPr>
        <w:tabs>
          <w:tab w:val="left" w:pos="3828"/>
        </w:tabs>
        <w:jc w:val="center"/>
        <w:rPr>
          <w:sz w:val="22"/>
          <w:szCs w:val="22"/>
          <w:lang w:eastAsia="ar-SA"/>
        </w:rPr>
      </w:pPr>
      <w:r w:rsidRPr="00035F2C">
        <w:rPr>
          <w:sz w:val="22"/>
          <w:szCs w:val="22"/>
          <w:lang w:eastAsia="ar-SA"/>
        </w:rPr>
        <w:t>(Nurodomi kitų pateikiamų dokumentų pavadinimai)</w:t>
      </w:r>
    </w:p>
    <w:p w14:paraId="7176D2ED" w14:textId="77777777" w:rsidR="00035F2C" w:rsidRPr="00035F2C" w:rsidRDefault="00035F2C" w:rsidP="00035F2C">
      <w:pPr>
        <w:tabs>
          <w:tab w:val="left" w:pos="3828"/>
        </w:tabs>
        <w:rPr>
          <w:sz w:val="22"/>
          <w:szCs w:val="22"/>
          <w:lang w:eastAsia="ar-SA"/>
        </w:rPr>
      </w:pPr>
    </w:p>
    <w:p w14:paraId="7686B7AB" w14:textId="77777777" w:rsidR="000B02D9" w:rsidRPr="007C7E72" w:rsidRDefault="000B02D9" w:rsidP="000B02D9">
      <w:pPr>
        <w:tabs>
          <w:tab w:val="left" w:pos="0"/>
        </w:tabs>
        <w:jc w:val="both"/>
        <w:rPr>
          <w:i/>
          <w:iCs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 w:rsidR="00035F2C" w:rsidRPr="00035F2C">
        <w:rPr>
          <w:i/>
          <w:iCs/>
          <w:sz w:val="22"/>
          <w:szCs w:val="22"/>
          <w:lang w:eastAsia="ar-SA"/>
        </w:rPr>
        <w:t xml:space="preserve">Su Dantų protezavimo paslaugų išlaidų kompensavimo iš </w:t>
      </w:r>
      <w:r w:rsidRPr="001D67DA">
        <w:rPr>
          <w:i/>
          <w:iCs/>
          <w:sz w:val="22"/>
          <w:szCs w:val="22"/>
          <w:lang w:eastAsia="ar-SA"/>
        </w:rPr>
        <w:t>Vilniaus rajono savivaldybės</w:t>
      </w:r>
      <w:r w:rsidR="00035F2C" w:rsidRPr="00035F2C">
        <w:rPr>
          <w:i/>
          <w:iCs/>
          <w:sz w:val="22"/>
          <w:szCs w:val="22"/>
          <w:lang w:eastAsia="ar-SA"/>
        </w:rPr>
        <w:t xml:space="preserve"> biudžeto tvarkos aprašu esu susipažinęs (-</w:t>
      </w:r>
      <w:proofErr w:type="spellStart"/>
      <w:r w:rsidR="00035F2C" w:rsidRPr="00035F2C">
        <w:rPr>
          <w:i/>
          <w:iCs/>
          <w:sz w:val="22"/>
          <w:szCs w:val="22"/>
          <w:lang w:eastAsia="ar-SA"/>
        </w:rPr>
        <w:t>usi</w:t>
      </w:r>
      <w:bookmarkStart w:id="23" w:name="_Hlk21002981"/>
      <w:proofErr w:type="spellEnd"/>
      <w:r w:rsidR="00035F2C" w:rsidRPr="00035F2C">
        <w:rPr>
          <w:i/>
          <w:iCs/>
          <w:sz w:val="22"/>
          <w:szCs w:val="22"/>
          <w:lang w:eastAsia="ar-SA"/>
        </w:rPr>
        <w:t>).</w:t>
      </w:r>
      <w:r w:rsidR="007C7E72">
        <w:rPr>
          <w:i/>
          <w:iCs/>
          <w:sz w:val="22"/>
          <w:szCs w:val="22"/>
          <w:lang w:eastAsia="ar-SA"/>
        </w:rPr>
        <w:t>_____________</w:t>
      </w:r>
      <w:r w:rsidR="007C7E72" w:rsidRPr="007C7E72">
        <w:rPr>
          <w:i/>
          <w:iCs/>
          <w:sz w:val="22"/>
          <w:szCs w:val="22"/>
          <w:lang w:eastAsia="ar-SA"/>
        </w:rPr>
        <w:t xml:space="preserve"> (parašas)</w:t>
      </w:r>
      <w:r w:rsidR="007C7E72">
        <w:rPr>
          <w:i/>
          <w:iCs/>
          <w:sz w:val="22"/>
          <w:szCs w:val="22"/>
          <w:lang w:eastAsia="ar-SA"/>
        </w:rPr>
        <w:t>.</w:t>
      </w:r>
    </w:p>
    <w:bookmarkEnd w:id="23"/>
    <w:p w14:paraId="294118C7" w14:textId="77777777" w:rsidR="000B02D9" w:rsidRPr="001D67DA" w:rsidRDefault="000B02D9" w:rsidP="000B02D9">
      <w:pPr>
        <w:tabs>
          <w:tab w:val="left" w:pos="0"/>
        </w:tabs>
        <w:jc w:val="both"/>
        <w:rPr>
          <w:i/>
          <w:iCs/>
          <w:sz w:val="22"/>
          <w:szCs w:val="22"/>
          <w:lang w:eastAsia="ar-SA"/>
        </w:rPr>
      </w:pPr>
      <w:r w:rsidRPr="001D67DA">
        <w:rPr>
          <w:i/>
          <w:iCs/>
          <w:sz w:val="22"/>
          <w:szCs w:val="22"/>
          <w:lang w:eastAsia="ar-SA"/>
        </w:rPr>
        <w:tab/>
      </w:r>
      <w:r w:rsidR="00035F2C" w:rsidRPr="00035F2C">
        <w:rPr>
          <w:i/>
          <w:iCs/>
          <w:sz w:val="22"/>
          <w:szCs w:val="22"/>
          <w:lang w:eastAsia="ar-SA"/>
        </w:rPr>
        <w:t xml:space="preserve">Sutinku, kad </w:t>
      </w:r>
      <w:r w:rsidR="001D67DA" w:rsidRPr="001D67DA">
        <w:rPr>
          <w:i/>
          <w:iCs/>
          <w:sz w:val="22"/>
          <w:szCs w:val="22"/>
          <w:lang w:eastAsia="ar-SA"/>
        </w:rPr>
        <w:t>d</w:t>
      </w:r>
      <w:r w:rsidR="001D67DA" w:rsidRPr="00035F2C">
        <w:rPr>
          <w:i/>
          <w:iCs/>
          <w:sz w:val="22"/>
          <w:szCs w:val="22"/>
          <w:lang w:eastAsia="ar-SA"/>
        </w:rPr>
        <w:t xml:space="preserve">antų protezavimo paslaugų išlaidų kompensavimo </w:t>
      </w:r>
      <w:r w:rsidR="001D67DA" w:rsidRPr="001D67DA">
        <w:rPr>
          <w:i/>
          <w:iCs/>
          <w:sz w:val="22"/>
          <w:szCs w:val="22"/>
          <w:lang w:eastAsia="ar-SA"/>
        </w:rPr>
        <w:t>tikslu apie mane ir bendrai gyvenančius asmenis iš kitų institucijų bus renkama informacija apie gaunamas pajamas, veiklos pobūdį ir kita paslaugas kompensuoti būtina informacija</w:t>
      </w:r>
      <w:r w:rsidR="007C7E72">
        <w:rPr>
          <w:i/>
          <w:iCs/>
          <w:sz w:val="22"/>
          <w:szCs w:val="22"/>
          <w:lang w:eastAsia="ar-SA"/>
        </w:rPr>
        <w:t xml:space="preserve"> </w:t>
      </w:r>
      <w:r w:rsidR="001D67DA" w:rsidRPr="001D67DA">
        <w:rPr>
          <w:i/>
          <w:iCs/>
          <w:sz w:val="22"/>
          <w:szCs w:val="22"/>
          <w:lang w:eastAsia="ar-SA"/>
        </w:rPr>
        <w:t xml:space="preserve"> </w:t>
      </w:r>
      <w:r w:rsidR="007C7E72" w:rsidRPr="00035F2C">
        <w:rPr>
          <w:i/>
          <w:iCs/>
          <w:sz w:val="22"/>
          <w:szCs w:val="22"/>
          <w:lang w:eastAsia="ar-SA"/>
        </w:rPr>
        <w:t>).</w:t>
      </w:r>
      <w:r w:rsidR="007C7E72" w:rsidRPr="007C7E72">
        <w:rPr>
          <w:i/>
          <w:iCs/>
          <w:sz w:val="22"/>
          <w:szCs w:val="22"/>
          <w:lang w:eastAsia="ar-SA"/>
        </w:rPr>
        <w:t>_____________ (parašas).</w:t>
      </w:r>
    </w:p>
    <w:p w14:paraId="4160554C" w14:textId="77777777" w:rsidR="007C7E72" w:rsidRPr="007C7E72" w:rsidRDefault="000B02D9" w:rsidP="007C7E72">
      <w:pPr>
        <w:tabs>
          <w:tab w:val="left" w:pos="0"/>
        </w:tabs>
        <w:jc w:val="both"/>
        <w:rPr>
          <w:i/>
          <w:iCs/>
          <w:sz w:val="22"/>
          <w:szCs w:val="22"/>
          <w:lang w:eastAsia="ar-SA"/>
        </w:rPr>
      </w:pPr>
      <w:r w:rsidRPr="001D67DA">
        <w:rPr>
          <w:i/>
          <w:iCs/>
          <w:sz w:val="22"/>
          <w:szCs w:val="22"/>
          <w:lang w:eastAsia="ar-SA"/>
        </w:rPr>
        <w:tab/>
      </w:r>
      <w:r w:rsidR="00035F2C" w:rsidRPr="00035F2C">
        <w:rPr>
          <w:i/>
          <w:iCs/>
          <w:sz w:val="22"/>
          <w:szCs w:val="22"/>
          <w:lang w:eastAsia="ar-SA"/>
        </w:rPr>
        <w:t>Man išaiškinta, kad kompensacija už suteiktas dantų protezavimo paslaugas neviršys Dantų protezavimo paslaugų išlaidų kompensavimo iš Privalomojo sveikatos draudimo fondo biudžeto tvarkos aprašo 8 punkte nustatyto bazinio dydžio</w:t>
      </w:r>
      <w:r w:rsidR="007C7E72" w:rsidRPr="00035F2C">
        <w:rPr>
          <w:i/>
          <w:iCs/>
          <w:sz w:val="22"/>
          <w:szCs w:val="22"/>
          <w:lang w:eastAsia="ar-SA"/>
        </w:rPr>
        <w:t>.</w:t>
      </w:r>
      <w:r w:rsidR="007C7E72" w:rsidRPr="007C7E72">
        <w:rPr>
          <w:i/>
          <w:iCs/>
          <w:sz w:val="22"/>
          <w:szCs w:val="22"/>
          <w:lang w:eastAsia="ar-SA"/>
        </w:rPr>
        <w:t>_____________ (parašas).</w:t>
      </w:r>
    </w:p>
    <w:p w14:paraId="27B517A2" w14:textId="77777777" w:rsidR="007C7E72" w:rsidRPr="00035F2C" w:rsidRDefault="00035F2C" w:rsidP="007C7E72">
      <w:pPr>
        <w:tabs>
          <w:tab w:val="left" w:pos="0"/>
        </w:tabs>
        <w:jc w:val="both"/>
        <w:rPr>
          <w:i/>
          <w:iCs/>
          <w:sz w:val="22"/>
          <w:szCs w:val="22"/>
          <w:lang w:eastAsia="ar-SA"/>
        </w:rPr>
      </w:pPr>
      <w:r w:rsidRPr="00035F2C">
        <w:rPr>
          <w:i/>
          <w:iCs/>
          <w:sz w:val="22"/>
          <w:szCs w:val="22"/>
          <w:lang w:eastAsia="ar-SA"/>
        </w:rPr>
        <w:tab/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C7E72" w14:paraId="7E49B81D" w14:textId="77777777" w:rsidTr="007C7E72">
        <w:tc>
          <w:tcPr>
            <w:tcW w:w="9634" w:type="dxa"/>
          </w:tcPr>
          <w:p w14:paraId="69585F37" w14:textId="77777777" w:rsidR="007C7E72" w:rsidRDefault="007C7E72" w:rsidP="007C7E72">
            <w:pPr>
              <w:tabs>
                <w:tab w:val="left" w:pos="0"/>
              </w:tabs>
              <w:jc w:val="both"/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</w:tbl>
    <w:p w14:paraId="6D292964" w14:textId="77777777" w:rsidR="00035F2C" w:rsidRPr="00035F2C" w:rsidRDefault="00035F2C" w:rsidP="007C7E72">
      <w:pPr>
        <w:tabs>
          <w:tab w:val="left" w:pos="0"/>
        </w:tabs>
        <w:jc w:val="both"/>
        <w:rPr>
          <w:i/>
          <w:iCs/>
          <w:sz w:val="22"/>
          <w:szCs w:val="22"/>
          <w:lang w:eastAsia="ar-SA"/>
        </w:rPr>
      </w:pPr>
      <w:r w:rsidRPr="00035F2C">
        <w:rPr>
          <w:i/>
          <w:iCs/>
          <w:sz w:val="22"/>
          <w:szCs w:val="22"/>
          <w:lang w:eastAsia="ar-SA"/>
        </w:rPr>
        <w:t xml:space="preserve">(nurodoma kompensacijos </w:t>
      </w:r>
      <w:r w:rsidRPr="00426DB2">
        <w:rPr>
          <w:i/>
          <w:iCs/>
          <w:sz w:val="22"/>
          <w:szCs w:val="22"/>
          <w:lang w:eastAsia="ar-SA"/>
        </w:rPr>
        <w:t>suma balais, kurią įrašo</w:t>
      </w:r>
      <w:r w:rsidR="007C7E72" w:rsidRPr="00426DB2">
        <w:rPr>
          <w:i/>
          <w:iCs/>
          <w:sz w:val="22"/>
          <w:szCs w:val="22"/>
          <w:lang w:eastAsia="ar-SA"/>
        </w:rPr>
        <w:t xml:space="preserve"> ir pasirašo</w:t>
      </w:r>
      <w:r w:rsidR="000B02D9" w:rsidRPr="00426DB2">
        <w:rPr>
          <w:i/>
          <w:iCs/>
          <w:sz w:val="22"/>
          <w:szCs w:val="22"/>
          <w:lang w:eastAsia="ar-SA"/>
        </w:rPr>
        <w:t xml:space="preserve"> VRCP</w:t>
      </w:r>
      <w:r w:rsidRPr="00426DB2">
        <w:rPr>
          <w:i/>
          <w:iCs/>
          <w:sz w:val="22"/>
          <w:szCs w:val="22"/>
          <w:lang w:eastAsia="ar-SA"/>
        </w:rPr>
        <w:t xml:space="preserve"> odontologinės priežiūros (pagalbos) paslaugas teikiančio</w:t>
      </w:r>
      <w:r w:rsidR="000B02D9" w:rsidRPr="00426DB2">
        <w:rPr>
          <w:i/>
          <w:iCs/>
          <w:sz w:val="22"/>
          <w:szCs w:val="22"/>
          <w:lang w:eastAsia="ar-SA"/>
        </w:rPr>
        <w:t xml:space="preserve"> skyriaus</w:t>
      </w:r>
      <w:r w:rsidRPr="00426DB2">
        <w:rPr>
          <w:i/>
          <w:iCs/>
          <w:sz w:val="22"/>
          <w:szCs w:val="22"/>
          <w:lang w:eastAsia="ar-SA"/>
        </w:rPr>
        <w:t xml:space="preserve"> atstovas</w:t>
      </w:r>
      <w:r w:rsidRPr="00035F2C">
        <w:rPr>
          <w:i/>
          <w:iCs/>
          <w:sz w:val="22"/>
          <w:szCs w:val="22"/>
          <w:lang w:eastAsia="ar-SA"/>
        </w:rPr>
        <w:t>)</w:t>
      </w:r>
    </w:p>
    <w:p w14:paraId="5F25E114" w14:textId="77777777" w:rsidR="001D67DA" w:rsidRDefault="001D67DA" w:rsidP="000B02D9">
      <w:pPr>
        <w:tabs>
          <w:tab w:val="left" w:pos="3828"/>
        </w:tabs>
        <w:jc w:val="both"/>
        <w:rPr>
          <w:sz w:val="22"/>
          <w:szCs w:val="22"/>
          <w:lang w:eastAsia="ar-SA"/>
        </w:rPr>
      </w:pPr>
    </w:p>
    <w:p w14:paraId="4B38B0EE" w14:textId="77777777" w:rsidR="007C7E72" w:rsidRPr="00035F2C" w:rsidRDefault="007C7E72" w:rsidP="000B02D9">
      <w:pPr>
        <w:tabs>
          <w:tab w:val="left" w:pos="3828"/>
        </w:tabs>
        <w:jc w:val="both"/>
        <w:rPr>
          <w:sz w:val="22"/>
          <w:szCs w:val="22"/>
          <w:lang w:eastAsia="ar-SA"/>
        </w:rPr>
      </w:pPr>
    </w:p>
    <w:p w14:paraId="58E86D2E" w14:textId="77777777" w:rsidR="00035F2C" w:rsidRPr="00035F2C" w:rsidRDefault="00035F2C" w:rsidP="00035F2C">
      <w:pPr>
        <w:tabs>
          <w:tab w:val="left" w:pos="3828"/>
        </w:tabs>
        <w:rPr>
          <w:sz w:val="22"/>
          <w:szCs w:val="22"/>
          <w:lang w:eastAsia="ar-SA"/>
        </w:rPr>
      </w:pPr>
      <w:r w:rsidRPr="00035F2C">
        <w:rPr>
          <w:sz w:val="22"/>
          <w:szCs w:val="22"/>
          <w:lang w:eastAsia="ar-SA"/>
        </w:rPr>
        <w:t>______________________________________</w:t>
      </w:r>
      <w:r w:rsidRPr="00035F2C">
        <w:rPr>
          <w:sz w:val="22"/>
          <w:szCs w:val="22"/>
          <w:lang w:eastAsia="ar-SA"/>
        </w:rPr>
        <w:tab/>
        <w:t>_______________________________________</w:t>
      </w:r>
    </w:p>
    <w:p w14:paraId="67B16BEE" w14:textId="77777777" w:rsidR="00035F2C" w:rsidRPr="00035F2C" w:rsidRDefault="00035F2C" w:rsidP="00035F2C">
      <w:pPr>
        <w:tabs>
          <w:tab w:val="left" w:pos="3828"/>
        </w:tabs>
        <w:rPr>
          <w:sz w:val="22"/>
          <w:szCs w:val="22"/>
          <w:lang w:eastAsia="ar-SA"/>
        </w:rPr>
      </w:pPr>
      <w:r w:rsidRPr="00035F2C">
        <w:rPr>
          <w:sz w:val="22"/>
          <w:szCs w:val="22"/>
          <w:lang w:eastAsia="ar-SA"/>
        </w:rPr>
        <w:t>(Asmens arba jo atstovo parašas)</w:t>
      </w:r>
      <w:r w:rsidRPr="00035F2C">
        <w:rPr>
          <w:sz w:val="22"/>
          <w:szCs w:val="22"/>
          <w:lang w:eastAsia="ar-SA"/>
        </w:rPr>
        <w:tab/>
      </w:r>
      <w:r w:rsidR="001D67DA">
        <w:rPr>
          <w:sz w:val="22"/>
          <w:szCs w:val="22"/>
          <w:lang w:eastAsia="ar-SA"/>
        </w:rPr>
        <w:t xml:space="preserve">                          </w:t>
      </w:r>
      <w:r w:rsidRPr="00035F2C">
        <w:rPr>
          <w:sz w:val="22"/>
          <w:szCs w:val="22"/>
          <w:lang w:eastAsia="ar-SA"/>
        </w:rPr>
        <w:t>(Asmens arba jo atstovo vardas, pavardė)</w:t>
      </w:r>
    </w:p>
    <w:p w14:paraId="1C866AB8" w14:textId="77777777" w:rsidR="00C61F4F" w:rsidRDefault="00C61F4F" w:rsidP="00035F2C">
      <w:pPr>
        <w:tabs>
          <w:tab w:val="left" w:pos="3828"/>
        </w:tabs>
        <w:rPr>
          <w:sz w:val="22"/>
          <w:szCs w:val="22"/>
          <w:lang w:eastAsia="ar-SA"/>
        </w:rPr>
      </w:pPr>
    </w:p>
    <w:p w14:paraId="6BB8E5D7" w14:textId="77777777" w:rsidR="00C61F4F" w:rsidRDefault="00C61F4F" w:rsidP="00035F2C">
      <w:pPr>
        <w:tabs>
          <w:tab w:val="left" w:pos="3828"/>
        </w:tabs>
        <w:rPr>
          <w:sz w:val="22"/>
          <w:szCs w:val="22"/>
          <w:lang w:eastAsia="ar-SA"/>
        </w:rPr>
      </w:pPr>
    </w:p>
    <w:p w14:paraId="2F565082" w14:textId="77777777" w:rsidR="00680263" w:rsidRDefault="00680263" w:rsidP="00C61F4F">
      <w:pPr>
        <w:tabs>
          <w:tab w:val="left" w:pos="284"/>
          <w:tab w:val="left" w:pos="2977"/>
          <w:tab w:val="left" w:pos="3402"/>
        </w:tabs>
        <w:ind w:firstLine="720"/>
        <w:rPr>
          <w:sz w:val="22"/>
          <w:szCs w:val="22"/>
          <w:lang w:eastAsia="ar-SA"/>
        </w:rPr>
        <w:sectPr w:rsidR="00680263" w:rsidSect="001D11E6">
          <w:headerReference w:type="defaul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1D5B582E" w14:textId="77777777" w:rsidR="00C61F4F" w:rsidRPr="00152506" w:rsidRDefault="00C61F4F" w:rsidP="00C61F4F">
      <w:pPr>
        <w:tabs>
          <w:tab w:val="left" w:pos="284"/>
          <w:tab w:val="left" w:pos="2977"/>
          <w:tab w:val="left" w:pos="3402"/>
        </w:tabs>
        <w:ind w:firstLine="72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 w:rsidR="00680263">
        <w:rPr>
          <w:sz w:val="22"/>
          <w:szCs w:val="22"/>
          <w:lang w:eastAsia="ar-SA"/>
        </w:rPr>
        <w:tab/>
      </w:r>
      <w:r w:rsidR="00680263">
        <w:rPr>
          <w:sz w:val="22"/>
          <w:szCs w:val="22"/>
          <w:lang w:eastAsia="ar-SA"/>
        </w:rPr>
        <w:tab/>
      </w:r>
      <w:r w:rsidR="00680263">
        <w:rPr>
          <w:sz w:val="22"/>
          <w:szCs w:val="22"/>
          <w:lang w:eastAsia="ar-SA"/>
        </w:rPr>
        <w:tab/>
      </w:r>
      <w:r w:rsidR="00680263">
        <w:rPr>
          <w:sz w:val="22"/>
          <w:szCs w:val="22"/>
          <w:lang w:eastAsia="ar-SA"/>
        </w:rPr>
        <w:tab/>
      </w:r>
      <w:r w:rsidRPr="00152506">
        <w:rPr>
          <w:sz w:val="22"/>
          <w:szCs w:val="22"/>
          <w:lang w:eastAsia="ar-SA"/>
        </w:rPr>
        <w:t>Dantų protezavimo paslaugų išlaidų</w:t>
      </w:r>
    </w:p>
    <w:p w14:paraId="5452A517" w14:textId="77777777" w:rsidR="00C61F4F" w:rsidRPr="00152506" w:rsidRDefault="00C61F4F" w:rsidP="00C61F4F">
      <w:pPr>
        <w:tabs>
          <w:tab w:val="left" w:pos="284"/>
          <w:tab w:val="left" w:pos="2977"/>
          <w:tab w:val="left" w:pos="3402"/>
        </w:tabs>
        <w:ind w:firstLine="72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 w:rsidR="00680263">
        <w:rPr>
          <w:sz w:val="22"/>
          <w:szCs w:val="22"/>
          <w:lang w:eastAsia="ar-SA"/>
        </w:rPr>
        <w:tab/>
      </w:r>
      <w:r w:rsidR="00680263">
        <w:rPr>
          <w:sz w:val="22"/>
          <w:szCs w:val="22"/>
          <w:lang w:eastAsia="ar-SA"/>
        </w:rPr>
        <w:tab/>
      </w:r>
      <w:r w:rsidR="00680263">
        <w:rPr>
          <w:sz w:val="22"/>
          <w:szCs w:val="22"/>
          <w:lang w:eastAsia="ar-SA"/>
        </w:rPr>
        <w:tab/>
      </w:r>
      <w:r w:rsidR="00680263">
        <w:rPr>
          <w:sz w:val="22"/>
          <w:szCs w:val="22"/>
          <w:lang w:eastAsia="ar-SA"/>
        </w:rPr>
        <w:tab/>
      </w:r>
      <w:r w:rsidRPr="00152506">
        <w:rPr>
          <w:sz w:val="22"/>
          <w:szCs w:val="22"/>
          <w:lang w:eastAsia="ar-SA"/>
        </w:rPr>
        <w:t>kompensavimo iš Vilniaus rajono savivaldybės</w:t>
      </w:r>
    </w:p>
    <w:p w14:paraId="01944F08" w14:textId="77777777" w:rsidR="00C61F4F" w:rsidRPr="00152506" w:rsidRDefault="00C61F4F" w:rsidP="00C61F4F">
      <w:pPr>
        <w:tabs>
          <w:tab w:val="left" w:pos="284"/>
          <w:tab w:val="left" w:pos="2977"/>
          <w:tab w:val="left" w:pos="3402"/>
        </w:tabs>
        <w:ind w:firstLine="72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 w:rsidR="00680263">
        <w:rPr>
          <w:sz w:val="22"/>
          <w:szCs w:val="22"/>
          <w:lang w:eastAsia="ar-SA"/>
        </w:rPr>
        <w:tab/>
      </w:r>
      <w:r w:rsidR="00680263">
        <w:rPr>
          <w:sz w:val="22"/>
          <w:szCs w:val="22"/>
          <w:lang w:eastAsia="ar-SA"/>
        </w:rPr>
        <w:tab/>
      </w:r>
      <w:r w:rsidR="00680263">
        <w:rPr>
          <w:sz w:val="22"/>
          <w:szCs w:val="22"/>
          <w:lang w:eastAsia="ar-SA"/>
        </w:rPr>
        <w:tab/>
      </w:r>
      <w:r w:rsidR="00680263">
        <w:rPr>
          <w:sz w:val="22"/>
          <w:szCs w:val="22"/>
          <w:lang w:eastAsia="ar-SA"/>
        </w:rPr>
        <w:tab/>
      </w:r>
      <w:r w:rsidRPr="00152506">
        <w:rPr>
          <w:sz w:val="22"/>
          <w:szCs w:val="22"/>
          <w:lang w:eastAsia="ar-SA"/>
        </w:rPr>
        <w:t>biudžeto tvarkos aprašo</w:t>
      </w:r>
    </w:p>
    <w:p w14:paraId="31A89A0F" w14:textId="77777777" w:rsidR="0049061B" w:rsidRDefault="00C61F4F" w:rsidP="0049061B">
      <w:pPr>
        <w:tabs>
          <w:tab w:val="left" w:pos="284"/>
          <w:tab w:val="left" w:pos="2977"/>
          <w:tab w:val="left" w:pos="3402"/>
        </w:tabs>
        <w:ind w:firstLine="72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 w:rsidR="00680263">
        <w:rPr>
          <w:sz w:val="22"/>
          <w:szCs w:val="22"/>
          <w:lang w:eastAsia="ar-SA"/>
        </w:rPr>
        <w:tab/>
      </w:r>
      <w:r w:rsidR="00680263">
        <w:rPr>
          <w:sz w:val="22"/>
          <w:szCs w:val="22"/>
          <w:lang w:eastAsia="ar-SA"/>
        </w:rPr>
        <w:tab/>
      </w:r>
      <w:r w:rsidR="00680263">
        <w:rPr>
          <w:sz w:val="22"/>
          <w:szCs w:val="22"/>
          <w:lang w:eastAsia="ar-SA"/>
        </w:rPr>
        <w:tab/>
      </w:r>
      <w:r w:rsidR="00680263"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>2</w:t>
      </w:r>
      <w:r w:rsidRPr="00152506">
        <w:rPr>
          <w:sz w:val="22"/>
          <w:szCs w:val="22"/>
          <w:lang w:eastAsia="ar-SA"/>
        </w:rPr>
        <w:t xml:space="preserve"> priedas</w:t>
      </w:r>
    </w:p>
    <w:p w14:paraId="2C2AF51D" w14:textId="77777777" w:rsidR="0049061B" w:rsidRDefault="0049061B" w:rsidP="0049061B">
      <w:pPr>
        <w:tabs>
          <w:tab w:val="left" w:pos="284"/>
          <w:tab w:val="left" w:pos="2977"/>
          <w:tab w:val="left" w:pos="3402"/>
        </w:tabs>
        <w:ind w:firstLine="720"/>
        <w:rPr>
          <w:sz w:val="22"/>
          <w:szCs w:val="22"/>
          <w:lang w:eastAsia="ar-SA"/>
        </w:rPr>
      </w:pPr>
    </w:p>
    <w:p w14:paraId="070A1957" w14:textId="77777777" w:rsidR="0049061B" w:rsidRPr="0049061B" w:rsidRDefault="0049061B" w:rsidP="0049061B">
      <w:pPr>
        <w:tabs>
          <w:tab w:val="left" w:pos="284"/>
          <w:tab w:val="left" w:pos="2977"/>
          <w:tab w:val="left" w:pos="3402"/>
        </w:tabs>
        <w:ind w:firstLine="720"/>
        <w:jc w:val="center"/>
        <w:rPr>
          <w:sz w:val="22"/>
          <w:szCs w:val="22"/>
          <w:lang w:eastAsia="ar-SA"/>
        </w:rPr>
      </w:pPr>
      <w:r w:rsidRPr="0049061B">
        <w:rPr>
          <w:sz w:val="22"/>
          <w:szCs w:val="22"/>
          <w:lang w:eastAsia="ar-SA"/>
        </w:rPr>
        <w:t>_________________________________</w:t>
      </w:r>
    </w:p>
    <w:p w14:paraId="297AD87D" w14:textId="77777777" w:rsidR="0049061B" w:rsidRDefault="000F7ED1" w:rsidP="000F7ED1">
      <w:pPr>
        <w:tabs>
          <w:tab w:val="left" w:pos="3828"/>
        </w:tabs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</w:t>
      </w:r>
      <w:r w:rsidR="0049061B" w:rsidRPr="0049061B">
        <w:rPr>
          <w:sz w:val="22"/>
          <w:szCs w:val="22"/>
          <w:lang w:eastAsia="ar-SA"/>
        </w:rPr>
        <w:t>(Asmens sveikatos priežiūros įstaigos pavadinimas)</w:t>
      </w:r>
    </w:p>
    <w:p w14:paraId="68D0063E" w14:textId="77777777" w:rsidR="000F7ED1" w:rsidRPr="0049061B" w:rsidRDefault="000F7ED1" w:rsidP="000F7ED1">
      <w:pPr>
        <w:tabs>
          <w:tab w:val="left" w:pos="3828"/>
        </w:tabs>
        <w:jc w:val="center"/>
        <w:rPr>
          <w:sz w:val="22"/>
          <w:szCs w:val="22"/>
          <w:lang w:eastAsia="ar-SA"/>
        </w:rPr>
      </w:pPr>
    </w:p>
    <w:p w14:paraId="0F8C5E04" w14:textId="77777777" w:rsidR="0049061B" w:rsidRPr="0049061B" w:rsidRDefault="0049061B" w:rsidP="000F7ED1">
      <w:pPr>
        <w:tabs>
          <w:tab w:val="left" w:pos="3828"/>
        </w:tabs>
        <w:jc w:val="center"/>
        <w:rPr>
          <w:b/>
          <w:bCs/>
          <w:sz w:val="22"/>
          <w:szCs w:val="22"/>
          <w:lang w:eastAsia="ar-SA"/>
        </w:rPr>
      </w:pPr>
      <w:r w:rsidRPr="0049061B">
        <w:rPr>
          <w:b/>
          <w:bCs/>
          <w:sz w:val="22"/>
          <w:szCs w:val="22"/>
          <w:lang w:eastAsia="ar-SA"/>
        </w:rPr>
        <w:t>20___ m. _______________</w:t>
      </w:r>
      <w:r w:rsidRPr="0049061B">
        <w:rPr>
          <w:b/>
          <w:bCs/>
          <w:color w:val="FF0000"/>
          <w:sz w:val="22"/>
          <w:szCs w:val="22"/>
          <w:lang w:eastAsia="ar-SA"/>
        </w:rPr>
        <w:t xml:space="preserve"> </w:t>
      </w:r>
    </w:p>
    <w:p w14:paraId="16FF8763" w14:textId="77777777" w:rsidR="0049061B" w:rsidRPr="0049061B" w:rsidRDefault="0049061B" w:rsidP="0049061B">
      <w:pPr>
        <w:tabs>
          <w:tab w:val="left" w:pos="3828"/>
        </w:tabs>
        <w:jc w:val="center"/>
        <w:rPr>
          <w:b/>
          <w:bCs/>
          <w:sz w:val="22"/>
          <w:szCs w:val="22"/>
          <w:lang w:eastAsia="ar-SA"/>
        </w:rPr>
      </w:pPr>
      <w:r w:rsidRPr="0049061B">
        <w:rPr>
          <w:b/>
          <w:bCs/>
          <w:sz w:val="22"/>
          <w:szCs w:val="22"/>
          <w:lang w:eastAsia="ar-SA"/>
        </w:rPr>
        <w:t>SUTEIKTŲ DANTŲ PROTEZAVIMO PASLAUGŲ</w:t>
      </w:r>
      <w:r>
        <w:rPr>
          <w:b/>
          <w:bCs/>
          <w:sz w:val="22"/>
          <w:szCs w:val="22"/>
          <w:lang w:eastAsia="ar-SA"/>
        </w:rPr>
        <w:t xml:space="preserve"> </w:t>
      </w:r>
      <w:r w:rsidRPr="0049061B">
        <w:rPr>
          <w:b/>
          <w:bCs/>
          <w:sz w:val="22"/>
          <w:szCs w:val="22"/>
          <w:lang w:eastAsia="ar-SA"/>
        </w:rPr>
        <w:t>ATASKAITA</w:t>
      </w:r>
    </w:p>
    <w:p w14:paraId="63F9A2D3" w14:textId="77777777" w:rsidR="0049061B" w:rsidRPr="0049061B" w:rsidRDefault="0049061B" w:rsidP="0049061B">
      <w:pPr>
        <w:tabs>
          <w:tab w:val="left" w:pos="3828"/>
        </w:tabs>
        <w:rPr>
          <w:sz w:val="22"/>
          <w:szCs w:val="22"/>
          <w:lang w:eastAsia="ar-SA"/>
        </w:rPr>
      </w:pPr>
    </w:p>
    <w:p w14:paraId="7AE86BE4" w14:textId="77777777" w:rsidR="00893BF0" w:rsidRDefault="0049061B" w:rsidP="0049061B">
      <w:pPr>
        <w:tabs>
          <w:tab w:val="left" w:pos="3828"/>
        </w:tabs>
        <w:jc w:val="center"/>
        <w:rPr>
          <w:sz w:val="22"/>
          <w:szCs w:val="22"/>
          <w:lang w:eastAsia="ar-SA"/>
        </w:rPr>
      </w:pPr>
      <w:r w:rsidRPr="00A84A57">
        <w:rPr>
          <w:sz w:val="22"/>
          <w:szCs w:val="22"/>
          <w:lang w:eastAsia="ar-SA"/>
        </w:rPr>
        <w:t>____________ Nr. ______</w:t>
      </w:r>
    </w:p>
    <w:p w14:paraId="417FF19B" w14:textId="77777777" w:rsidR="0049061B" w:rsidRPr="00893BF0" w:rsidRDefault="00893BF0" w:rsidP="00893BF0">
      <w:pPr>
        <w:tabs>
          <w:tab w:val="left" w:pos="3828"/>
          <w:tab w:val="left" w:pos="6636"/>
        </w:tabs>
        <w:rPr>
          <w:sz w:val="20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 w:rsidRPr="00893BF0">
        <w:rPr>
          <w:sz w:val="20"/>
          <w:lang w:eastAsia="ar-SA"/>
        </w:rPr>
        <w:t>(Data)</w:t>
      </w:r>
    </w:p>
    <w:p w14:paraId="646490D0" w14:textId="77777777" w:rsidR="0049061B" w:rsidRPr="0049061B" w:rsidRDefault="0049061B" w:rsidP="0049061B">
      <w:pPr>
        <w:tabs>
          <w:tab w:val="left" w:pos="3828"/>
        </w:tabs>
        <w:jc w:val="center"/>
        <w:rPr>
          <w:sz w:val="22"/>
          <w:szCs w:val="22"/>
          <w:lang w:eastAsia="ar-SA"/>
        </w:rPr>
      </w:pPr>
      <w:r w:rsidRPr="0049061B">
        <w:rPr>
          <w:sz w:val="22"/>
          <w:szCs w:val="22"/>
          <w:lang w:eastAsia="ar-SA"/>
        </w:rPr>
        <w:t>______________________</w:t>
      </w:r>
    </w:p>
    <w:p w14:paraId="01145CAC" w14:textId="77777777" w:rsidR="0049061B" w:rsidRPr="000F7ED1" w:rsidRDefault="0049061B" w:rsidP="0049061B">
      <w:pPr>
        <w:tabs>
          <w:tab w:val="left" w:pos="3828"/>
        </w:tabs>
        <w:jc w:val="center"/>
        <w:rPr>
          <w:sz w:val="20"/>
          <w:lang w:eastAsia="ar-SA"/>
        </w:rPr>
      </w:pPr>
      <w:r w:rsidRPr="000F7ED1">
        <w:rPr>
          <w:sz w:val="20"/>
          <w:lang w:eastAsia="ar-SA"/>
        </w:rPr>
        <w:t>(Sudarymo vieta)</w:t>
      </w:r>
    </w:p>
    <w:p w14:paraId="0533F58D" w14:textId="77777777" w:rsidR="0049061B" w:rsidRPr="000F7ED1" w:rsidRDefault="0049061B" w:rsidP="0049061B">
      <w:pPr>
        <w:tabs>
          <w:tab w:val="left" w:pos="3828"/>
        </w:tabs>
        <w:rPr>
          <w:sz w:val="20"/>
          <w:lang w:eastAsia="ar-SA"/>
        </w:rPr>
      </w:pPr>
    </w:p>
    <w:p w14:paraId="355FC524" w14:textId="77777777" w:rsidR="0049061B" w:rsidRPr="0049061B" w:rsidRDefault="0049061B" w:rsidP="0049061B">
      <w:pPr>
        <w:tabs>
          <w:tab w:val="left" w:pos="3828"/>
        </w:tabs>
        <w:rPr>
          <w:sz w:val="22"/>
          <w:szCs w:val="22"/>
          <w:lang w:eastAsia="ar-SA"/>
        </w:rPr>
      </w:pPr>
    </w:p>
    <w:tbl>
      <w:tblPr>
        <w:tblW w:w="13964" w:type="dxa"/>
        <w:tblInd w:w="84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0"/>
        <w:gridCol w:w="1985"/>
        <w:gridCol w:w="2693"/>
        <w:gridCol w:w="2126"/>
        <w:gridCol w:w="1276"/>
        <w:gridCol w:w="1701"/>
        <w:gridCol w:w="1559"/>
        <w:gridCol w:w="1774"/>
      </w:tblGrid>
      <w:tr w:rsidR="007B12BA" w:rsidRPr="0049061B" w14:paraId="5693DADB" w14:textId="77777777" w:rsidTr="008F09BE">
        <w:trPr>
          <w:trHeight w:val="255"/>
          <w:tblHeader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1ACDC7" w14:textId="77777777" w:rsidR="007B12BA" w:rsidRPr="0049061B" w:rsidRDefault="007B12BA" w:rsidP="0049061B">
            <w:pPr>
              <w:tabs>
                <w:tab w:val="left" w:pos="3828"/>
              </w:tabs>
              <w:rPr>
                <w:bCs/>
                <w:sz w:val="22"/>
                <w:szCs w:val="22"/>
                <w:lang w:eastAsia="ar-SA"/>
              </w:rPr>
            </w:pPr>
            <w:r w:rsidRPr="0049061B">
              <w:rPr>
                <w:bCs/>
                <w:sz w:val="22"/>
                <w:szCs w:val="22"/>
                <w:lang w:eastAsia="ar-SA"/>
              </w:rPr>
              <w:t>Eil</w:t>
            </w:r>
            <w:r>
              <w:rPr>
                <w:bCs/>
                <w:sz w:val="22"/>
                <w:szCs w:val="22"/>
                <w:lang w:eastAsia="ar-SA"/>
              </w:rPr>
              <w:t>.</w:t>
            </w:r>
            <w:r w:rsidRPr="0049061B">
              <w:rPr>
                <w:bCs/>
                <w:sz w:val="22"/>
                <w:szCs w:val="22"/>
                <w:lang w:eastAsia="ar-SA"/>
              </w:rPr>
              <w:t xml:space="preserve"> Nr.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5521B9" w14:textId="77777777" w:rsidR="007B12BA" w:rsidRPr="0049061B" w:rsidRDefault="007B12BA" w:rsidP="0049061B">
            <w:pPr>
              <w:tabs>
                <w:tab w:val="left" w:pos="3828"/>
              </w:tabs>
              <w:rPr>
                <w:bCs/>
                <w:sz w:val="22"/>
                <w:szCs w:val="22"/>
                <w:lang w:eastAsia="ar-SA"/>
              </w:rPr>
            </w:pPr>
            <w:r w:rsidRPr="0049061B">
              <w:rPr>
                <w:bCs/>
                <w:sz w:val="22"/>
                <w:szCs w:val="22"/>
                <w:lang w:eastAsia="ar-SA"/>
              </w:rPr>
              <w:t>Asmens vardas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FB90E0" w14:textId="77777777" w:rsidR="007B12BA" w:rsidRPr="0049061B" w:rsidRDefault="007B12BA" w:rsidP="0049061B">
            <w:pPr>
              <w:tabs>
                <w:tab w:val="left" w:pos="3828"/>
              </w:tabs>
              <w:rPr>
                <w:bCs/>
                <w:sz w:val="22"/>
                <w:szCs w:val="22"/>
                <w:lang w:eastAsia="ar-SA"/>
              </w:rPr>
            </w:pPr>
            <w:r w:rsidRPr="0049061B">
              <w:rPr>
                <w:bCs/>
                <w:sz w:val="22"/>
                <w:szCs w:val="22"/>
                <w:lang w:eastAsia="ar-SA"/>
              </w:rPr>
              <w:t>Asmens pavardė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F18C9C" w14:textId="77777777" w:rsidR="007B12BA" w:rsidRPr="0049061B" w:rsidRDefault="007B12BA" w:rsidP="0049061B">
            <w:pPr>
              <w:tabs>
                <w:tab w:val="left" w:pos="3828"/>
              </w:tabs>
              <w:rPr>
                <w:bCs/>
                <w:sz w:val="22"/>
                <w:szCs w:val="22"/>
                <w:lang w:eastAsia="ar-SA"/>
              </w:rPr>
            </w:pPr>
            <w:r w:rsidRPr="0049061B">
              <w:rPr>
                <w:bCs/>
                <w:sz w:val="22"/>
                <w:szCs w:val="22"/>
                <w:lang w:eastAsia="ar-SA"/>
              </w:rPr>
              <w:t>Asmens kodas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AC0F18" w14:textId="77777777" w:rsidR="007B12BA" w:rsidRPr="0049061B" w:rsidRDefault="007B12BA" w:rsidP="0049061B">
            <w:pPr>
              <w:tabs>
                <w:tab w:val="left" w:pos="3828"/>
              </w:tabs>
              <w:rPr>
                <w:bCs/>
                <w:sz w:val="22"/>
                <w:szCs w:val="22"/>
                <w:lang w:eastAsia="ar-SA"/>
              </w:rPr>
            </w:pPr>
            <w:r w:rsidRPr="0049061B">
              <w:rPr>
                <w:bCs/>
                <w:sz w:val="22"/>
                <w:szCs w:val="22"/>
                <w:lang w:eastAsia="ar-SA"/>
              </w:rPr>
              <w:t>Paslaugos atlikimo data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CBDE10" w14:textId="77777777" w:rsidR="007B12BA" w:rsidRPr="0049061B" w:rsidRDefault="007B12BA" w:rsidP="0049061B">
            <w:pPr>
              <w:tabs>
                <w:tab w:val="left" w:pos="3828"/>
              </w:tabs>
              <w:rPr>
                <w:bCs/>
                <w:sz w:val="22"/>
                <w:szCs w:val="22"/>
                <w:lang w:eastAsia="ar-SA"/>
              </w:rPr>
            </w:pPr>
            <w:r w:rsidRPr="0049061B">
              <w:rPr>
                <w:bCs/>
                <w:sz w:val="22"/>
                <w:szCs w:val="22"/>
                <w:lang w:eastAsia="ar-SA"/>
              </w:rPr>
              <w:t xml:space="preserve">Iš </w:t>
            </w:r>
            <w:r>
              <w:rPr>
                <w:bCs/>
                <w:sz w:val="22"/>
                <w:szCs w:val="22"/>
                <w:lang w:eastAsia="ar-SA"/>
              </w:rPr>
              <w:t xml:space="preserve">savivaldybės </w:t>
            </w:r>
            <w:r w:rsidRPr="0049061B">
              <w:rPr>
                <w:bCs/>
                <w:sz w:val="22"/>
                <w:szCs w:val="22"/>
                <w:lang w:eastAsia="ar-SA"/>
              </w:rPr>
              <w:t>biudžeto kompensuojama išlaidų suma</w:t>
            </w:r>
            <w:r>
              <w:rPr>
                <w:bCs/>
                <w:sz w:val="22"/>
                <w:szCs w:val="22"/>
                <w:lang w:eastAsia="ar-SA"/>
              </w:rPr>
              <w:t>, Eur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12FD8E" w14:textId="77777777" w:rsidR="007B12BA" w:rsidRPr="0049061B" w:rsidRDefault="007B12BA" w:rsidP="0049061B">
            <w:pPr>
              <w:tabs>
                <w:tab w:val="left" w:pos="3828"/>
              </w:tabs>
              <w:rPr>
                <w:bCs/>
                <w:sz w:val="22"/>
                <w:szCs w:val="22"/>
                <w:lang w:eastAsia="ar-SA"/>
              </w:rPr>
            </w:pPr>
            <w:r w:rsidRPr="007B12BA">
              <w:rPr>
                <w:bCs/>
                <w:sz w:val="22"/>
                <w:szCs w:val="22"/>
                <w:lang w:eastAsia="ar-SA"/>
              </w:rPr>
              <w:t>Visa suteiktos paslaugos kaina</w:t>
            </w:r>
            <w:r>
              <w:rPr>
                <w:bCs/>
                <w:sz w:val="22"/>
                <w:szCs w:val="22"/>
                <w:lang w:eastAsia="ar-SA"/>
              </w:rPr>
              <w:t>, Eur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96003C" w14:textId="77777777" w:rsidR="007B12BA" w:rsidRPr="0049061B" w:rsidRDefault="005A0090" w:rsidP="007B12BA">
            <w:pPr>
              <w:tabs>
                <w:tab w:val="left" w:pos="3828"/>
              </w:tabs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S</w:t>
            </w:r>
            <w:r w:rsidR="007B12BA" w:rsidRPr="007B12BA">
              <w:rPr>
                <w:bCs/>
                <w:sz w:val="22"/>
                <w:szCs w:val="22"/>
                <w:lang w:eastAsia="ar-SA"/>
              </w:rPr>
              <w:t>ąskaitos faktūros</w:t>
            </w:r>
            <w:r w:rsidR="007B12BA">
              <w:rPr>
                <w:bCs/>
                <w:sz w:val="22"/>
                <w:szCs w:val="22"/>
                <w:lang w:eastAsia="ar-SA"/>
              </w:rPr>
              <w:t xml:space="preserve"> Nr., data</w:t>
            </w:r>
          </w:p>
        </w:tc>
      </w:tr>
      <w:tr w:rsidR="007B12BA" w:rsidRPr="0049061B" w14:paraId="7B7199BB" w14:textId="77777777" w:rsidTr="008F09BE">
        <w:trPr>
          <w:trHeight w:val="285"/>
          <w:tblHeader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3FF454" w14:textId="77777777" w:rsidR="007B12BA" w:rsidRPr="0049061B" w:rsidRDefault="007B12BA" w:rsidP="00A84A57">
            <w:pPr>
              <w:tabs>
                <w:tab w:val="left" w:pos="3828"/>
              </w:tabs>
              <w:jc w:val="center"/>
              <w:rPr>
                <w:sz w:val="22"/>
                <w:szCs w:val="22"/>
                <w:lang w:eastAsia="ar-SA"/>
              </w:rPr>
            </w:pPr>
            <w:r w:rsidRPr="0049061B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8CFC28" w14:textId="77777777" w:rsidR="007B12BA" w:rsidRPr="0049061B" w:rsidRDefault="007B12BA" w:rsidP="00A84A57">
            <w:pPr>
              <w:tabs>
                <w:tab w:val="left" w:pos="3828"/>
              </w:tabs>
              <w:jc w:val="center"/>
              <w:rPr>
                <w:sz w:val="22"/>
                <w:szCs w:val="22"/>
                <w:lang w:eastAsia="ar-SA"/>
              </w:rPr>
            </w:pPr>
            <w:r w:rsidRPr="0049061B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B24280" w14:textId="77777777" w:rsidR="007B12BA" w:rsidRPr="0049061B" w:rsidRDefault="007B12BA" w:rsidP="00A84A57">
            <w:pPr>
              <w:tabs>
                <w:tab w:val="left" w:pos="3828"/>
              </w:tabs>
              <w:jc w:val="center"/>
              <w:rPr>
                <w:sz w:val="22"/>
                <w:szCs w:val="22"/>
                <w:lang w:eastAsia="ar-SA"/>
              </w:rPr>
            </w:pPr>
            <w:r w:rsidRPr="0049061B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AE2823" w14:textId="77777777" w:rsidR="007B12BA" w:rsidRPr="0049061B" w:rsidRDefault="007B12BA" w:rsidP="00A84A57">
            <w:pPr>
              <w:tabs>
                <w:tab w:val="left" w:pos="3828"/>
              </w:tabs>
              <w:jc w:val="center"/>
              <w:rPr>
                <w:sz w:val="22"/>
                <w:szCs w:val="22"/>
                <w:lang w:eastAsia="ar-SA"/>
              </w:rPr>
            </w:pPr>
            <w:r w:rsidRPr="0049061B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46C412" w14:textId="77777777" w:rsidR="007B12BA" w:rsidRPr="0049061B" w:rsidRDefault="007B12BA" w:rsidP="00A84A57">
            <w:pPr>
              <w:tabs>
                <w:tab w:val="left" w:pos="3828"/>
              </w:tabs>
              <w:jc w:val="center"/>
              <w:rPr>
                <w:sz w:val="22"/>
                <w:szCs w:val="22"/>
                <w:lang w:eastAsia="ar-SA"/>
              </w:rPr>
            </w:pPr>
            <w:r w:rsidRPr="0049061B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DCBC07" w14:textId="77777777" w:rsidR="007B12BA" w:rsidRPr="0049061B" w:rsidRDefault="007B12BA" w:rsidP="00A84A57">
            <w:pPr>
              <w:tabs>
                <w:tab w:val="left" w:pos="3828"/>
              </w:tabs>
              <w:jc w:val="center"/>
              <w:rPr>
                <w:sz w:val="22"/>
                <w:szCs w:val="22"/>
                <w:lang w:eastAsia="ar-SA"/>
              </w:rPr>
            </w:pPr>
            <w:r w:rsidRPr="0049061B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26626A" w14:textId="77777777" w:rsidR="007B12BA" w:rsidRPr="0049061B" w:rsidRDefault="007B12BA" w:rsidP="00A84A57">
            <w:pPr>
              <w:tabs>
                <w:tab w:val="left" w:pos="3828"/>
              </w:tabs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A3861" w14:textId="77777777" w:rsidR="007B12BA" w:rsidRPr="0049061B" w:rsidRDefault="007B12BA" w:rsidP="00A84A57">
            <w:pPr>
              <w:tabs>
                <w:tab w:val="left" w:pos="3828"/>
              </w:tabs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</w:t>
            </w:r>
          </w:p>
        </w:tc>
      </w:tr>
      <w:tr w:rsidR="007B12BA" w:rsidRPr="0049061B" w14:paraId="41F63100" w14:textId="77777777" w:rsidTr="008F09BE">
        <w:trPr>
          <w:trHeight w:val="25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5023997D" w14:textId="77777777" w:rsidR="007B12BA" w:rsidRPr="0049061B" w:rsidRDefault="007B12BA" w:rsidP="0049061B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00C42250" w14:textId="77777777" w:rsidR="007B12BA" w:rsidRPr="0049061B" w:rsidRDefault="007B12BA" w:rsidP="0049061B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64F8A0" w14:textId="77777777" w:rsidR="007B12BA" w:rsidRPr="0049061B" w:rsidRDefault="007B12BA" w:rsidP="0049061B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5FA320B7" w14:textId="77777777" w:rsidR="007B12BA" w:rsidRPr="0049061B" w:rsidRDefault="007B12BA" w:rsidP="0049061B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102AE4F9" w14:textId="77777777" w:rsidR="007B12BA" w:rsidRPr="0049061B" w:rsidRDefault="007B12BA" w:rsidP="0049061B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589EEBCA" w14:textId="77777777" w:rsidR="007B12BA" w:rsidRPr="0049061B" w:rsidRDefault="007B12BA" w:rsidP="0049061B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63C87B39" w14:textId="77777777" w:rsidR="007B12BA" w:rsidRPr="0049061B" w:rsidRDefault="007B12BA" w:rsidP="0049061B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D2C278E" w14:textId="77777777" w:rsidR="007B12BA" w:rsidRPr="0049061B" w:rsidRDefault="007B12BA" w:rsidP="0049061B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</w:tr>
      <w:tr w:rsidR="005A0090" w:rsidRPr="0049061B" w14:paraId="2FED38DD" w14:textId="77777777" w:rsidTr="008F09BE">
        <w:trPr>
          <w:trHeight w:val="25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1CC2B29B" w14:textId="77777777" w:rsidR="005A0090" w:rsidRPr="0049061B" w:rsidRDefault="005A0090" w:rsidP="0049061B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744AA378" w14:textId="77777777" w:rsidR="005A0090" w:rsidRPr="0049061B" w:rsidRDefault="005A0090" w:rsidP="0049061B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6E3784" w14:textId="77777777" w:rsidR="005A0090" w:rsidRPr="0049061B" w:rsidRDefault="005A0090" w:rsidP="0049061B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1554A5C9" w14:textId="77777777" w:rsidR="005A0090" w:rsidRPr="0049061B" w:rsidRDefault="005A0090" w:rsidP="0049061B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6B68D9F9" w14:textId="77777777" w:rsidR="005A0090" w:rsidRPr="0049061B" w:rsidRDefault="005A0090" w:rsidP="0049061B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307F0A03" w14:textId="77777777" w:rsidR="005A0090" w:rsidRPr="0049061B" w:rsidRDefault="005A0090" w:rsidP="0049061B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14AFE5F1" w14:textId="77777777" w:rsidR="005A0090" w:rsidRPr="0049061B" w:rsidRDefault="005A0090" w:rsidP="0049061B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B1501A7" w14:textId="77777777" w:rsidR="005A0090" w:rsidRPr="0049061B" w:rsidRDefault="005A0090" w:rsidP="0049061B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</w:tr>
    </w:tbl>
    <w:p w14:paraId="3AAB3DEB" w14:textId="77777777" w:rsidR="0049061B" w:rsidRDefault="0049061B" w:rsidP="00A84A57">
      <w:pPr>
        <w:tabs>
          <w:tab w:val="left" w:pos="3828"/>
        </w:tabs>
        <w:jc w:val="right"/>
        <w:rPr>
          <w:sz w:val="22"/>
          <w:szCs w:val="22"/>
          <w:lang w:eastAsia="ar-SA"/>
        </w:rPr>
      </w:pPr>
    </w:p>
    <w:p w14:paraId="56732CB9" w14:textId="77777777" w:rsidR="00A84A57" w:rsidRDefault="00A84A57" w:rsidP="00A84A57">
      <w:pPr>
        <w:tabs>
          <w:tab w:val="left" w:pos="3828"/>
        </w:tabs>
        <w:jc w:val="right"/>
        <w:rPr>
          <w:sz w:val="22"/>
          <w:szCs w:val="22"/>
          <w:lang w:eastAsia="ar-SA"/>
        </w:rPr>
      </w:pPr>
    </w:p>
    <w:p w14:paraId="1B879292" w14:textId="77777777" w:rsidR="005A0090" w:rsidRPr="006509CB" w:rsidRDefault="005A0090" w:rsidP="005A009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8880"/>
        </w:tabs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 w:rsidR="00A84A57">
        <w:rPr>
          <w:sz w:val="22"/>
          <w:szCs w:val="22"/>
          <w:lang w:eastAsia="ar-SA"/>
        </w:rPr>
        <w:t xml:space="preserve"> </w:t>
      </w:r>
      <w:r w:rsidR="006509CB">
        <w:rPr>
          <w:sz w:val="22"/>
          <w:szCs w:val="22"/>
          <w:lang w:eastAsia="ar-SA"/>
        </w:rPr>
        <w:t xml:space="preserve"> </w:t>
      </w:r>
      <w:r w:rsidRPr="006509CB">
        <w:rPr>
          <w:sz w:val="22"/>
          <w:szCs w:val="22"/>
          <w:lang w:eastAsia="ar-SA"/>
        </w:rPr>
        <w:t>VRCP vyr. gydytojas</w:t>
      </w:r>
      <w:r w:rsidRPr="006509CB">
        <w:rPr>
          <w:sz w:val="22"/>
          <w:szCs w:val="22"/>
          <w:lang w:eastAsia="ar-SA"/>
        </w:rPr>
        <w:tab/>
      </w:r>
      <w:r w:rsidRPr="006509CB">
        <w:rPr>
          <w:sz w:val="22"/>
          <w:szCs w:val="22"/>
          <w:lang w:eastAsia="ar-SA"/>
        </w:rPr>
        <w:tab/>
      </w:r>
      <w:r w:rsidRPr="006509CB">
        <w:rPr>
          <w:sz w:val="22"/>
          <w:szCs w:val="22"/>
          <w:lang w:eastAsia="ar-SA"/>
        </w:rPr>
        <w:tab/>
        <w:t>_________________</w:t>
      </w:r>
      <w:r w:rsidRPr="006509CB">
        <w:rPr>
          <w:sz w:val="22"/>
          <w:szCs w:val="22"/>
          <w:lang w:eastAsia="ar-SA"/>
        </w:rPr>
        <w:tab/>
      </w:r>
      <w:r w:rsidRPr="006509CB">
        <w:rPr>
          <w:sz w:val="22"/>
          <w:szCs w:val="22"/>
          <w:lang w:eastAsia="ar-SA"/>
        </w:rPr>
        <w:tab/>
      </w:r>
      <w:r w:rsidRPr="006509CB">
        <w:rPr>
          <w:sz w:val="22"/>
          <w:szCs w:val="22"/>
          <w:lang w:eastAsia="ar-SA"/>
        </w:rPr>
        <w:tab/>
      </w:r>
      <w:r w:rsidRPr="006509CB">
        <w:rPr>
          <w:sz w:val="22"/>
          <w:szCs w:val="22"/>
          <w:lang w:eastAsia="ar-SA"/>
        </w:rPr>
        <w:tab/>
        <w:t>_________________________</w:t>
      </w:r>
    </w:p>
    <w:p w14:paraId="3B0EAAF4" w14:textId="77777777" w:rsidR="0049061B" w:rsidRPr="006509CB" w:rsidRDefault="005A0090" w:rsidP="0049061B">
      <w:pPr>
        <w:tabs>
          <w:tab w:val="left" w:pos="3828"/>
        </w:tabs>
        <w:rPr>
          <w:sz w:val="22"/>
          <w:szCs w:val="22"/>
          <w:lang w:eastAsia="ar-SA"/>
        </w:rPr>
      </w:pPr>
      <w:r w:rsidRPr="006509CB">
        <w:rPr>
          <w:sz w:val="22"/>
          <w:szCs w:val="22"/>
          <w:lang w:eastAsia="ar-SA"/>
        </w:rPr>
        <w:tab/>
      </w:r>
      <w:r w:rsidRPr="006509CB">
        <w:rPr>
          <w:sz w:val="22"/>
          <w:szCs w:val="22"/>
          <w:lang w:eastAsia="ar-SA"/>
        </w:rPr>
        <w:tab/>
      </w:r>
      <w:r w:rsidRPr="006509CB">
        <w:rPr>
          <w:sz w:val="22"/>
          <w:szCs w:val="22"/>
          <w:lang w:eastAsia="ar-SA"/>
        </w:rPr>
        <w:tab/>
      </w:r>
      <w:r w:rsidRPr="006509CB">
        <w:rPr>
          <w:sz w:val="22"/>
          <w:szCs w:val="22"/>
          <w:lang w:eastAsia="ar-SA"/>
        </w:rPr>
        <w:tab/>
        <w:t xml:space="preserve">        (parašas)</w:t>
      </w:r>
      <w:r w:rsidRPr="006509CB">
        <w:rPr>
          <w:sz w:val="22"/>
          <w:szCs w:val="22"/>
          <w:lang w:eastAsia="ar-SA"/>
        </w:rPr>
        <w:tab/>
      </w:r>
      <w:r w:rsidRPr="006509CB">
        <w:rPr>
          <w:sz w:val="22"/>
          <w:szCs w:val="22"/>
          <w:lang w:eastAsia="ar-SA"/>
        </w:rPr>
        <w:tab/>
      </w:r>
      <w:r w:rsidRPr="006509CB">
        <w:rPr>
          <w:sz w:val="22"/>
          <w:szCs w:val="22"/>
          <w:lang w:eastAsia="ar-SA"/>
        </w:rPr>
        <w:tab/>
      </w:r>
      <w:r w:rsidRPr="006509CB">
        <w:rPr>
          <w:sz w:val="22"/>
          <w:szCs w:val="22"/>
          <w:lang w:eastAsia="ar-SA"/>
        </w:rPr>
        <w:tab/>
        <w:t xml:space="preserve">          (</w:t>
      </w:r>
      <w:r w:rsidR="006509CB" w:rsidRPr="006509CB">
        <w:rPr>
          <w:sz w:val="22"/>
          <w:szCs w:val="22"/>
          <w:lang w:eastAsia="ar-SA"/>
        </w:rPr>
        <w:t>v</w:t>
      </w:r>
      <w:r w:rsidRPr="006509CB">
        <w:rPr>
          <w:sz w:val="22"/>
          <w:szCs w:val="22"/>
          <w:lang w:eastAsia="ar-SA"/>
        </w:rPr>
        <w:t>ardas, pavardė)</w:t>
      </w:r>
    </w:p>
    <w:p w14:paraId="3CC12A28" w14:textId="77777777" w:rsidR="005A0090" w:rsidRPr="006509CB" w:rsidRDefault="005A0090" w:rsidP="005A0090">
      <w:pPr>
        <w:tabs>
          <w:tab w:val="left" w:pos="1416"/>
          <w:tab w:val="left" w:pos="10560"/>
        </w:tabs>
        <w:rPr>
          <w:sz w:val="22"/>
          <w:szCs w:val="22"/>
          <w:lang w:eastAsia="ar-SA"/>
        </w:rPr>
      </w:pPr>
      <w:r w:rsidRPr="006509CB">
        <w:rPr>
          <w:sz w:val="22"/>
          <w:szCs w:val="22"/>
          <w:lang w:eastAsia="ar-SA"/>
        </w:rPr>
        <w:tab/>
      </w:r>
    </w:p>
    <w:p w14:paraId="597B205D" w14:textId="77777777" w:rsidR="0049061B" w:rsidRPr="006509CB" w:rsidRDefault="005A0090" w:rsidP="005A0090">
      <w:pPr>
        <w:tabs>
          <w:tab w:val="left" w:pos="1416"/>
          <w:tab w:val="left" w:pos="3828"/>
          <w:tab w:val="left" w:pos="3888"/>
          <w:tab w:val="left" w:pos="5184"/>
          <w:tab w:val="left" w:pos="6480"/>
          <w:tab w:val="left" w:pos="7776"/>
          <w:tab w:val="left" w:pos="10560"/>
        </w:tabs>
        <w:rPr>
          <w:sz w:val="22"/>
          <w:szCs w:val="22"/>
          <w:lang w:eastAsia="ar-SA"/>
        </w:rPr>
      </w:pPr>
      <w:r w:rsidRPr="006509CB">
        <w:rPr>
          <w:sz w:val="22"/>
          <w:szCs w:val="22"/>
          <w:lang w:eastAsia="ar-SA"/>
        </w:rPr>
        <w:tab/>
        <w:t>Vyriausiasis buhalteris / finansininkas</w:t>
      </w:r>
      <w:r w:rsidRPr="006509CB">
        <w:rPr>
          <w:sz w:val="22"/>
          <w:szCs w:val="22"/>
          <w:lang w:eastAsia="ar-SA"/>
        </w:rPr>
        <w:tab/>
      </w:r>
      <w:r w:rsidRPr="006509CB">
        <w:rPr>
          <w:sz w:val="22"/>
          <w:szCs w:val="22"/>
          <w:lang w:eastAsia="ar-SA"/>
        </w:rPr>
        <w:tab/>
        <w:t>_________________</w:t>
      </w:r>
      <w:r w:rsidRPr="006509CB">
        <w:rPr>
          <w:sz w:val="22"/>
          <w:szCs w:val="22"/>
          <w:lang w:eastAsia="ar-SA"/>
        </w:rPr>
        <w:tab/>
      </w:r>
      <w:r w:rsidRPr="006509CB">
        <w:rPr>
          <w:sz w:val="22"/>
          <w:szCs w:val="22"/>
          <w:lang w:eastAsia="ar-SA"/>
        </w:rPr>
        <w:tab/>
        <w:t>_________________________</w:t>
      </w:r>
    </w:p>
    <w:p w14:paraId="639575D6" w14:textId="77777777" w:rsidR="0049061B" w:rsidRPr="006509CB" w:rsidRDefault="006509CB" w:rsidP="006509CB">
      <w:pPr>
        <w:tabs>
          <w:tab w:val="left" w:pos="6480"/>
          <w:tab w:val="left" w:pos="12228"/>
        </w:tabs>
        <w:rPr>
          <w:sz w:val="22"/>
          <w:szCs w:val="22"/>
          <w:lang w:eastAsia="ar-SA"/>
        </w:rPr>
      </w:pPr>
      <w:r w:rsidRPr="006509CB">
        <w:rPr>
          <w:sz w:val="22"/>
          <w:szCs w:val="22"/>
          <w:lang w:eastAsia="ar-SA"/>
        </w:rPr>
        <w:tab/>
        <w:t xml:space="preserve">        (parašas)</w:t>
      </w:r>
      <w:r w:rsidRPr="006509CB">
        <w:rPr>
          <w:sz w:val="22"/>
          <w:szCs w:val="22"/>
          <w:lang w:eastAsia="ar-SA"/>
        </w:rPr>
        <w:tab/>
        <w:t>(vardas, pavardė)</w:t>
      </w:r>
    </w:p>
    <w:tbl>
      <w:tblPr>
        <w:tblW w:w="4486" w:type="dxa"/>
        <w:tblInd w:w="1276" w:type="dxa"/>
        <w:tblLook w:val="01E0" w:firstRow="1" w:lastRow="1" w:firstColumn="1" w:lastColumn="1" w:noHBand="0" w:noVBand="0"/>
      </w:tblPr>
      <w:tblGrid>
        <w:gridCol w:w="4486"/>
      </w:tblGrid>
      <w:tr w:rsidR="006509CB" w:rsidRPr="006509CB" w14:paraId="7A5507AC" w14:textId="77777777" w:rsidTr="005A0090">
        <w:tc>
          <w:tcPr>
            <w:tcW w:w="4486" w:type="dxa"/>
          </w:tcPr>
          <w:p w14:paraId="77D67BB7" w14:textId="77777777" w:rsidR="005A0090" w:rsidRPr="006509CB" w:rsidRDefault="005A0090" w:rsidP="0049061B">
            <w:pPr>
              <w:tabs>
                <w:tab w:val="left" w:pos="3828"/>
              </w:tabs>
              <w:rPr>
                <w:sz w:val="22"/>
                <w:szCs w:val="22"/>
                <w:lang w:eastAsia="ar-SA"/>
              </w:rPr>
            </w:pPr>
          </w:p>
        </w:tc>
      </w:tr>
    </w:tbl>
    <w:p w14:paraId="2B145CC7" w14:textId="77777777" w:rsidR="0049061B" w:rsidRPr="006509CB" w:rsidRDefault="0049061B" w:rsidP="005A0090">
      <w:pPr>
        <w:tabs>
          <w:tab w:val="left" w:pos="3828"/>
        </w:tabs>
        <w:ind w:left="851"/>
        <w:rPr>
          <w:sz w:val="22"/>
          <w:szCs w:val="22"/>
          <w:lang w:eastAsia="ar-SA"/>
        </w:rPr>
      </w:pPr>
    </w:p>
    <w:sectPr w:rsidR="0049061B" w:rsidRPr="006509CB" w:rsidSect="00680263"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85A77" w14:textId="77777777" w:rsidR="00C475A4" w:rsidRDefault="00C475A4" w:rsidP="001D11E6">
      <w:r>
        <w:separator/>
      </w:r>
    </w:p>
  </w:endnote>
  <w:endnote w:type="continuationSeparator" w:id="0">
    <w:p w14:paraId="0FF4E99F" w14:textId="77777777" w:rsidR="00C475A4" w:rsidRDefault="00C475A4" w:rsidP="001D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80B8B" w14:textId="77777777" w:rsidR="00C475A4" w:rsidRDefault="00C475A4" w:rsidP="001D11E6">
      <w:r>
        <w:separator/>
      </w:r>
    </w:p>
  </w:footnote>
  <w:footnote w:type="continuationSeparator" w:id="0">
    <w:p w14:paraId="77D91BEF" w14:textId="77777777" w:rsidR="00C475A4" w:rsidRDefault="00C475A4" w:rsidP="001D1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672644"/>
      <w:docPartObj>
        <w:docPartGallery w:val="Page Numbers (Top of Page)"/>
        <w:docPartUnique/>
      </w:docPartObj>
    </w:sdtPr>
    <w:sdtEndPr/>
    <w:sdtContent>
      <w:p w14:paraId="1189D3C6" w14:textId="77777777" w:rsidR="005A66FF" w:rsidRDefault="005A66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D51">
          <w:rPr>
            <w:noProof/>
          </w:rPr>
          <w:t>2</w:t>
        </w:r>
        <w:r>
          <w:fldChar w:fldCharType="end"/>
        </w:r>
      </w:p>
    </w:sdtContent>
  </w:sdt>
  <w:p w14:paraId="6F8E1D68" w14:textId="77777777" w:rsidR="005A66FF" w:rsidRDefault="005A66F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3C445C7A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907" w:hanging="547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6D1911"/>
    <w:multiLevelType w:val="multilevel"/>
    <w:tmpl w:val="A5B6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369B4"/>
    <w:multiLevelType w:val="hybridMultilevel"/>
    <w:tmpl w:val="78F84906"/>
    <w:lvl w:ilvl="0" w:tplc="7D12B294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66066BF"/>
    <w:multiLevelType w:val="hybridMultilevel"/>
    <w:tmpl w:val="78F4BBBC"/>
    <w:lvl w:ilvl="0" w:tplc="C2443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27096"/>
    <w:multiLevelType w:val="multilevel"/>
    <w:tmpl w:val="D6C0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70902"/>
    <w:multiLevelType w:val="multilevel"/>
    <w:tmpl w:val="1EC01568"/>
    <w:lvl w:ilvl="0">
      <w:start w:val="1"/>
      <w:numFmt w:val="decimal"/>
      <w:lvlText w:val="%1."/>
      <w:lvlJc w:val="left"/>
      <w:pPr>
        <w:tabs>
          <w:tab w:val="num" w:pos="1212"/>
        </w:tabs>
        <w:ind w:left="851" w:firstLine="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54"/>
        </w:tabs>
        <w:ind w:left="993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38"/>
        </w:tabs>
        <w:ind w:left="12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2"/>
        </w:tabs>
        <w:ind w:left="156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06"/>
        </w:tabs>
        <w:ind w:left="1845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12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74"/>
        </w:tabs>
        <w:ind w:left="241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58"/>
        </w:tabs>
        <w:ind w:left="2697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42"/>
        </w:tabs>
        <w:ind w:left="2981" w:firstLine="0"/>
      </w:pPr>
      <w:rPr>
        <w:rFonts w:hint="default"/>
      </w:rPr>
    </w:lvl>
  </w:abstractNum>
  <w:abstractNum w:abstractNumId="6">
    <w:nsid w:val="678A70FF"/>
    <w:multiLevelType w:val="multilevel"/>
    <w:tmpl w:val="1EC01568"/>
    <w:lvl w:ilvl="0">
      <w:start w:val="1"/>
      <w:numFmt w:val="decimal"/>
      <w:lvlText w:val="%1."/>
      <w:lvlJc w:val="left"/>
      <w:pPr>
        <w:tabs>
          <w:tab w:val="num" w:pos="1212"/>
        </w:tabs>
        <w:ind w:left="851" w:firstLine="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54"/>
        </w:tabs>
        <w:ind w:left="993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38"/>
        </w:tabs>
        <w:ind w:left="12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2"/>
        </w:tabs>
        <w:ind w:left="156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06"/>
        </w:tabs>
        <w:ind w:left="1845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12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74"/>
        </w:tabs>
        <w:ind w:left="241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58"/>
        </w:tabs>
        <w:ind w:left="2697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42"/>
        </w:tabs>
        <w:ind w:left="2981" w:firstLine="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FB"/>
    <w:rsid w:val="00001E78"/>
    <w:rsid w:val="000071FF"/>
    <w:rsid w:val="0001073A"/>
    <w:rsid w:val="00015C31"/>
    <w:rsid w:val="0002232A"/>
    <w:rsid w:val="000245B3"/>
    <w:rsid w:val="00025C9B"/>
    <w:rsid w:val="00026E09"/>
    <w:rsid w:val="000355F4"/>
    <w:rsid w:val="00035F2C"/>
    <w:rsid w:val="000408F2"/>
    <w:rsid w:val="00054503"/>
    <w:rsid w:val="00054B1F"/>
    <w:rsid w:val="00054F47"/>
    <w:rsid w:val="0005716B"/>
    <w:rsid w:val="00060E30"/>
    <w:rsid w:val="00061AF4"/>
    <w:rsid w:val="0006426E"/>
    <w:rsid w:val="00081EB9"/>
    <w:rsid w:val="00086411"/>
    <w:rsid w:val="0009481A"/>
    <w:rsid w:val="000A0ECE"/>
    <w:rsid w:val="000B02D9"/>
    <w:rsid w:val="000B054D"/>
    <w:rsid w:val="000B4B1B"/>
    <w:rsid w:val="000B506A"/>
    <w:rsid w:val="000C36D7"/>
    <w:rsid w:val="000C4659"/>
    <w:rsid w:val="000C55A4"/>
    <w:rsid w:val="000C56D7"/>
    <w:rsid w:val="000C676D"/>
    <w:rsid w:val="000D0587"/>
    <w:rsid w:val="000E0905"/>
    <w:rsid w:val="000E5B73"/>
    <w:rsid w:val="000E7E79"/>
    <w:rsid w:val="000E7EF7"/>
    <w:rsid w:val="000F04C0"/>
    <w:rsid w:val="000F468C"/>
    <w:rsid w:val="000F7664"/>
    <w:rsid w:val="000F7ED1"/>
    <w:rsid w:val="001044A4"/>
    <w:rsid w:val="001044D8"/>
    <w:rsid w:val="00104A66"/>
    <w:rsid w:val="00123493"/>
    <w:rsid w:val="00123A11"/>
    <w:rsid w:val="0013381A"/>
    <w:rsid w:val="00140273"/>
    <w:rsid w:val="0014702A"/>
    <w:rsid w:val="00152506"/>
    <w:rsid w:val="00153A03"/>
    <w:rsid w:val="0015422C"/>
    <w:rsid w:val="001557C7"/>
    <w:rsid w:val="0016367B"/>
    <w:rsid w:val="001636E5"/>
    <w:rsid w:val="001822BA"/>
    <w:rsid w:val="001863CD"/>
    <w:rsid w:val="00190C9E"/>
    <w:rsid w:val="00191F8E"/>
    <w:rsid w:val="001973FE"/>
    <w:rsid w:val="001A025A"/>
    <w:rsid w:val="001B1C9E"/>
    <w:rsid w:val="001B4C6C"/>
    <w:rsid w:val="001B75C6"/>
    <w:rsid w:val="001B7B94"/>
    <w:rsid w:val="001B7EF5"/>
    <w:rsid w:val="001C4260"/>
    <w:rsid w:val="001C445A"/>
    <w:rsid w:val="001C5481"/>
    <w:rsid w:val="001D11E6"/>
    <w:rsid w:val="001D1F1B"/>
    <w:rsid w:val="001D5CDE"/>
    <w:rsid w:val="001D67DA"/>
    <w:rsid w:val="001F0647"/>
    <w:rsid w:val="001F0EDF"/>
    <w:rsid w:val="001F384B"/>
    <w:rsid w:val="001F58DE"/>
    <w:rsid w:val="001F7DEE"/>
    <w:rsid w:val="002003AA"/>
    <w:rsid w:val="00202175"/>
    <w:rsid w:val="0021155F"/>
    <w:rsid w:val="002120F6"/>
    <w:rsid w:val="00213EA1"/>
    <w:rsid w:val="00217BFD"/>
    <w:rsid w:val="00227CE7"/>
    <w:rsid w:val="00227D44"/>
    <w:rsid w:val="002405E2"/>
    <w:rsid w:val="00255B43"/>
    <w:rsid w:val="00256840"/>
    <w:rsid w:val="00260684"/>
    <w:rsid w:val="00263014"/>
    <w:rsid w:val="0026624D"/>
    <w:rsid w:val="00266CE4"/>
    <w:rsid w:val="0027080B"/>
    <w:rsid w:val="00272BAD"/>
    <w:rsid w:val="002748F1"/>
    <w:rsid w:val="00277ED0"/>
    <w:rsid w:val="00277EE6"/>
    <w:rsid w:val="00285095"/>
    <w:rsid w:val="00287587"/>
    <w:rsid w:val="00287F25"/>
    <w:rsid w:val="00290D3A"/>
    <w:rsid w:val="002925BE"/>
    <w:rsid w:val="0029577C"/>
    <w:rsid w:val="002A46A7"/>
    <w:rsid w:val="002A6B84"/>
    <w:rsid w:val="002B4633"/>
    <w:rsid w:val="002C152F"/>
    <w:rsid w:val="002C3BD3"/>
    <w:rsid w:val="002D25F0"/>
    <w:rsid w:val="002D2D7C"/>
    <w:rsid w:val="002D5A12"/>
    <w:rsid w:val="002E0830"/>
    <w:rsid w:val="002E2368"/>
    <w:rsid w:val="002E7A0F"/>
    <w:rsid w:val="002F5C57"/>
    <w:rsid w:val="002F5F9E"/>
    <w:rsid w:val="002F7A73"/>
    <w:rsid w:val="0030166F"/>
    <w:rsid w:val="00304FE4"/>
    <w:rsid w:val="00306CB0"/>
    <w:rsid w:val="0031152D"/>
    <w:rsid w:val="00311B69"/>
    <w:rsid w:val="00316B3D"/>
    <w:rsid w:val="00320100"/>
    <w:rsid w:val="003223B8"/>
    <w:rsid w:val="00325929"/>
    <w:rsid w:val="003275E8"/>
    <w:rsid w:val="00337690"/>
    <w:rsid w:val="00351B59"/>
    <w:rsid w:val="00352C65"/>
    <w:rsid w:val="00354FC2"/>
    <w:rsid w:val="0036050B"/>
    <w:rsid w:val="0036349A"/>
    <w:rsid w:val="00372C48"/>
    <w:rsid w:val="003765CC"/>
    <w:rsid w:val="003810BA"/>
    <w:rsid w:val="003820D3"/>
    <w:rsid w:val="003842A5"/>
    <w:rsid w:val="003842EB"/>
    <w:rsid w:val="003916B3"/>
    <w:rsid w:val="003B1082"/>
    <w:rsid w:val="003B12F2"/>
    <w:rsid w:val="003B178C"/>
    <w:rsid w:val="003B2F31"/>
    <w:rsid w:val="003C023A"/>
    <w:rsid w:val="003C3496"/>
    <w:rsid w:val="003C3C0A"/>
    <w:rsid w:val="003D0B4A"/>
    <w:rsid w:val="003D4B53"/>
    <w:rsid w:val="003D5AE2"/>
    <w:rsid w:val="003D5F57"/>
    <w:rsid w:val="003E788C"/>
    <w:rsid w:val="003F1A70"/>
    <w:rsid w:val="003F531C"/>
    <w:rsid w:val="003F57F8"/>
    <w:rsid w:val="00400858"/>
    <w:rsid w:val="00402F4D"/>
    <w:rsid w:val="0040392B"/>
    <w:rsid w:val="0040488C"/>
    <w:rsid w:val="004053B5"/>
    <w:rsid w:val="0040680D"/>
    <w:rsid w:val="0041039A"/>
    <w:rsid w:val="004170CE"/>
    <w:rsid w:val="004202A0"/>
    <w:rsid w:val="0042318E"/>
    <w:rsid w:val="00425F2E"/>
    <w:rsid w:val="00426DB2"/>
    <w:rsid w:val="004271D1"/>
    <w:rsid w:val="004334FF"/>
    <w:rsid w:val="0043513A"/>
    <w:rsid w:val="00436BE1"/>
    <w:rsid w:val="004427AD"/>
    <w:rsid w:val="004431EC"/>
    <w:rsid w:val="00444FC7"/>
    <w:rsid w:val="00447D53"/>
    <w:rsid w:val="004524E8"/>
    <w:rsid w:val="00456E12"/>
    <w:rsid w:val="00477C1B"/>
    <w:rsid w:val="00482728"/>
    <w:rsid w:val="0049061B"/>
    <w:rsid w:val="00490DF7"/>
    <w:rsid w:val="00490E4D"/>
    <w:rsid w:val="004928AA"/>
    <w:rsid w:val="0049578B"/>
    <w:rsid w:val="00497FD1"/>
    <w:rsid w:val="004A0950"/>
    <w:rsid w:val="004A15CD"/>
    <w:rsid w:val="004A360D"/>
    <w:rsid w:val="004A3B38"/>
    <w:rsid w:val="004A473D"/>
    <w:rsid w:val="004A7358"/>
    <w:rsid w:val="004B0876"/>
    <w:rsid w:val="004B096C"/>
    <w:rsid w:val="004B0EE7"/>
    <w:rsid w:val="004B5712"/>
    <w:rsid w:val="004B5A92"/>
    <w:rsid w:val="004B7D82"/>
    <w:rsid w:val="004C1FE7"/>
    <w:rsid w:val="004C4CFC"/>
    <w:rsid w:val="004C5985"/>
    <w:rsid w:val="004D30C6"/>
    <w:rsid w:val="004D3E71"/>
    <w:rsid w:val="004D4396"/>
    <w:rsid w:val="004D4A56"/>
    <w:rsid w:val="004D5AED"/>
    <w:rsid w:val="004E0AC8"/>
    <w:rsid w:val="004E1793"/>
    <w:rsid w:val="004E4162"/>
    <w:rsid w:val="004E4504"/>
    <w:rsid w:val="004E66F0"/>
    <w:rsid w:val="005022AC"/>
    <w:rsid w:val="005024FA"/>
    <w:rsid w:val="0050404D"/>
    <w:rsid w:val="00504380"/>
    <w:rsid w:val="00504BF8"/>
    <w:rsid w:val="00504FC6"/>
    <w:rsid w:val="00505AE0"/>
    <w:rsid w:val="00515FB9"/>
    <w:rsid w:val="0051737B"/>
    <w:rsid w:val="005201A2"/>
    <w:rsid w:val="00523932"/>
    <w:rsid w:val="005311BE"/>
    <w:rsid w:val="005316FB"/>
    <w:rsid w:val="00533C8A"/>
    <w:rsid w:val="005346B9"/>
    <w:rsid w:val="00540233"/>
    <w:rsid w:val="00541CD9"/>
    <w:rsid w:val="00550592"/>
    <w:rsid w:val="00551042"/>
    <w:rsid w:val="00551D7D"/>
    <w:rsid w:val="005528A2"/>
    <w:rsid w:val="00553AFA"/>
    <w:rsid w:val="0055424F"/>
    <w:rsid w:val="005544BD"/>
    <w:rsid w:val="00554975"/>
    <w:rsid w:val="00555180"/>
    <w:rsid w:val="00562018"/>
    <w:rsid w:val="00563A91"/>
    <w:rsid w:val="00573947"/>
    <w:rsid w:val="00574376"/>
    <w:rsid w:val="00575CB5"/>
    <w:rsid w:val="0058126C"/>
    <w:rsid w:val="00583F35"/>
    <w:rsid w:val="00593D16"/>
    <w:rsid w:val="005A0090"/>
    <w:rsid w:val="005A4C9F"/>
    <w:rsid w:val="005A66FF"/>
    <w:rsid w:val="005B1A18"/>
    <w:rsid w:val="005B1F05"/>
    <w:rsid w:val="005C1722"/>
    <w:rsid w:val="005C3B56"/>
    <w:rsid w:val="005C417B"/>
    <w:rsid w:val="005E24C0"/>
    <w:rsid w:val="005E47F2"/>
    <w:rsid w:val="005E5EBE"/>
    <w:rsid w:val="005E6E07"/>
    <w:rsid w:val="005E7569"/>
    <w:rsid w:val="005F1EC4"/>
    <w:rsid w:val="005F25CD"/>
    <w:rsid w:val="006003FA"/>
    <w:rsid w:val="00603D36"/>
    <w:rsid w:val="00606173"/>
    <w:rsid w:val="00612063"/>
    <w:rsid w:val="006260F3"/>
    <w:rsid w:val="006366C2"/>
    <w:rsid w:val="006376D2"/>
    <w:rsid w:val="006435DE"/>
    <w:rsid w:val="00646EB5"/>
    <w:rsid w:val="006509CB"/>
    <w:rsid w:val="00651B71"/>
    <w:rsid w:val="00656308"/>
    <w:rsid w:val="006611BC"/>
    <w:rsid w:val="00661AA9"/>
    <w:rsid w:val="00661C1B"/>
    <w:rsid w:val="0066245C"/>
    <w:rsid w:val="006634CF"/>
    <w:rsid w:val="00667282"/>
    <w:rsid w:val="006711E7"/>
    <w:rsid w:val="0067275D"/>
    <w:rsid w:val="006736CA"/>
    <w:rsid w:val="00680263"/>
    <w:rsid w:val="00681CF0"/>
    <w:rsid w:val="006842FB"/>
    <w:rsid w:val="006845BB"/>
    <w:rsid w:val="006851BA"/>
    <w:rsid w:val="0068708A"/>
    <w:rsid w:val="006872D9"/>
    <w:rsid w:val="00696D1F"/>
    <w:rsid w:val="006B6BFB"/>
    <w:rsid w:val="006C4188"/>
    <w:rsid w:val="006C67E4"/>
    <w:rsid w:val="006D6863"/>
    <w:rsid w:val="006E0727"/>
    <w:rsid w:val="006E3A09"/>
    <w:rsid w:val="006E4D24"/>
    <w:rsid w:val="006E5957"/>
    <w:rsid w:val="006E5FE4"/>
    <w:rsid w:val="006F38EB"/>
    <w:rsid w:val="006F488C"/>
    <w:rsid w:val="006F5C22"/>
    <w:rsid w:val="007046AD"/>
    <w:rsid w:val="00706514"/>
    <w:rsid w:val="00714F66"/>
    <w:rsid w:val="00716B22"/>
    <w:rsid w:val="00716BA9"/>
    <w:rsid w:val="00725A17"/>
    <w:rsid w:val="0072668E"/>
    <w:rsid w:val="00726AA8"/>
    <w:rsid w:val="007345D5"/>
    <w:rsid w:val="00747890"/>
    <w:rsid w:val="0075523F"/>
    <w:rsid w:val="00757F2A"/>
    <w:rsid w:val="0076144C"/>
    <w:rsid w:val="007626E5"/>
    <w:rsid w:val="00763E59"/>
    <w:rsid w:val="00771B8C"/>
    <w:rsid w:val="00772A42"/>
    <w:rsid w:val="0077775E"/>
    <w:rsid w:val="0078569A"/>
    <w:rsid w:val="00787B19"/>
    <w:rsid w:val="007947C6"/>
    <w:rsid w:val="007A2E32"/>
    <w:rsid w:val="007A4AF0"/>
    <w:rsid w:val="007A5ADC"/>
    <w:rsid w:val="007B12BA"/>
    <w:rsid w:val="007B3651"/>
    <w:rsid w:val="007B5843"/>
    <w:rsid w:val="007B6D5C"/>
    <w:rsid w:val="007C1D9E"/>
    <w:rsid w:val="007C7E72"/>
    <w:rsid w:val="007D13D6"/>
    <w:rsid w:val="007D4910"/>
    <w:rsid w:val="007D6DC5"/>
    <w:rsid w:val="007F0291"/>
    <w:rsid w:val="007F2C7F"/>
    <w:rsid w:val="007F49EB"/>
    <w:rsid w:val="007F63F4"/>
    <w:rsid w:val="00802C95"/>
    <w:rsid w:val="00807CFC"/>
    <w:rsid w:val="008209BC"/>
    <w:rsid w:val="008234F1"/>
    <w:rsid w:val="0083324E"/>
    <w:rsid w:val="00840974"/>
    <w:rsid w:val="0084272F"/>
    <w:rsid w:val="00844A45"/>
    <w:rsid w:val="008478F2"/>
    <w:rsid w:val="0085691A"/>
    <w:rsid w:val="00866C8C"/>
    <w:rsid w:val="00872C82"/>
    <w:rsid w:val="00877095"/>
    <w:rsid w:val="00883B6A"/>
    <w:rsid w:val="008855FA"/>
    <w:rsid w:val="00890F2D"/>
    <w:rsid w:val="0089331F"/>
    <w:rsid w:val="00893BF0"/>
    <w:rsid w:val="008975FB"/>
    <w:rsid w:val="00897ACB"/>
    <w:rsid w:val="008A0D9C"/>
    <w:rsid w:val="008A0EA7"/>
    <w:rsid w:val="008B1012"/>
    <w:rsid w:val="008B10C2"/>
    <w:rsid w:val="008B3385"/>
    <w:rsid w:val="008B48B2"/>
    <w:rsid w:val="008B5013"/>
    <w:rsid w:val="008C183E"/>
    <w:rsid w:val="008C1869"/>
    <w:rsid w:val="008C5E76"/>
    <w:rsid w:val="008D0028"/>
    <w:rsid w:val="008D7F9D"/>
    <w:rsid w:val="008E11E8"/>
    <w:rsid w:val="008E3686"/>
    <w:rsid w:val="008E57C6"/>
    <w:rsid w:val="008F055C"/>
    <w:rsid w:val="008F09BE"/>
    <w:rsid w:val="008F0D46"/>
    <w:rsid w:val="008F0F84"/>
    <w:rsid w:val="008F359A"/>
    <w:rsid w:val="008F47A4"/>
    <w:rsid w:val="008F633B"/>
    <w:rsid w:val="00901B6A"/>
    <w:rsid w:val="00904894"/>
    <w:rsid w:val="00905EE6"/>
    <w:rsid w:val="00914D5A"/>
    <w:rsid w:val="00915339"/>
    <w:rsid w:val="009154E3"/>
    <w:rsid w:val="009156FC"/>
    <w:rsid w:val="009175BB"/>
    <w:rsid w:val="00924A41"/>
    <w:rsid w:val="00927B13"/>
    <w:rsid w:val="00937AFD"/>
    <w:rsid w:val="00940240"/>
    <w:rsid w:val="0094318E"/>
    <w:rsid w:val="0094355A"/>
    <w:rsid w:val="0094462A"/>
    <w:rsid w:val="00946704"/>
    <w:rsid w:val="00947443"/>
    <w:rsid w:val="00947786"/>
    <w:rsid w:val="00947AF3"/>
    <w:rsid w:val="00952A0B"/>
    <w:rsid w:val="00955A1C"/>
    <w:rsid w:val="0096040A"/>
    <w:rsid w:val="0096079F"/>
    <w:rsid w:val="00965374"/>
    <w:rsid w:val="009744A6"/>
    <w:rsid w:val="009767E8"/>
    <w:rsid w:val="00977095"/>
    <w:rsid w:val="00985080"/>
    <w:rsid w:val="009872C1"/>
    <w:rsid w:val="00990B87"/>
    <w:rsid w:val="009917F2"/>
    <w:rsid w:val="0099544F"/>
    <w:rsid w:val="009A1467"/>
    <w:rsid w:val="009A21D8"/>
    <w:rsid w:val="009A2DCC"/>
    <w:rsid w:val="009A3249"/>
    <w:rsid w:val="009A4462"/>
    <w:rsid w:val="009A765C"/>
    <w:rsid w:val="009B291B"/>
    <w:rsid w:val="009B585F"/>
    <w:rsid w:val="009C2F89"/>
    <w:rsid w:val="009C7416"/>
    <w:rsid w:val="009D14ED"/>
    <w:rsid w:val="009D6713"/>
    <w:rsid w:val="009E0003"/>
    <w:rsid w:val="009E0939"/>
    <w:rsid w:val="009E1DA3"/>
    <w:rsid w:val="009E34E7"/>
    <w:rsid w:val="009F27F7"/>
    <w:rsid w:val="009F2CDC"/>
    <w:rsid w:val="009F4F8D"/>
    <w:rsid w:val="009F7247"/>
    <w:rsid w:val="00A022DB"/>
    <w:rsid w:val="00A02653"/>
    <w:rsid w:val="00A02D35"/>
    <w:rsid w:val="00A03E3E"/>
    <w:rsid w:val="00A06D2E"/>
    <w:rsid w:val="00A06F86"/>
    <w:rsid w:val="00A1118F"/>
    <w:rsid w:val="00A1195F"/>
    <w:rsid w:val="00A15E21"/>
    <w:rsid w:val="00A20155"/>
    <w:rsid w:val="00A2402E"/>
    <w:rsid w:val="00A24FA7"/>
    <w:rsid w:val="00A25622"/>
    <w:rsid w:val="00A26305"/>
    <w:rsid w:val="00A36D97"/>
    <w:rsid w:val="00A4544F"/>
    <w:rsid w:val="00A461EB"/>
    <w:rsid w:val="00A50152"/>
    <w:rsid w:val="00A5521E"/>
    <w:rsid w:val="00A57923"/>
    <w:rsid w:val="00A604A3"/>
    <w:rsid w:val="00A604BD"/>
    <w:rsid w:val="00A62AC8"/>
    <w:rsid w:val="00A66346"/>
    <w:rsid w:val="00A66B40"/>
    <w:rsid w:val="00A70CE5"/>
    <w:rsid w:val="00A713A4"/>
    <w:rsid w:val="00A71969"/>
    <w:rsid w:val="00A743A5"/>
    <w:rsid w:val="00A82D58"/>
    <w:rsid w:val="00A84A57"/>
    <w:rsid w:val="00A85246"/>
    <w:rsid w:val="00A86A3B"/>
    <w:rsid w:val="00A923EF"/>
    <w:rsid w:val="00A97933"/>
    <w:rsid w:val="00AA0696"/>
    <w:rsid w:val="00AA7C6A"/>
    <w:rsid w:val="00AB0B56"/>
    <w:rsid w:val="00AB286D"/>
    <w:rsid w:val="00AB785D"/>
    <w:rsid w:val="00AC3FF4"/>
    <w:rsid w:val="00AC6275"/>
    <w:rsid w:val="00AC6957"/>
    <w:rsid w:val="00AD312D"/>
    <w:rsid w:val="00AD3CFE"/>
    <w:rsid w:val="00AE03FF"/>
    <w:rsid w:val="00AE0C86"/>
    <w:rsid w:val="00AE22EC"/>
    <w:rsid w:val="00AE2C06"/>
    <w:rsid w:val="00AE3F66"/>
    <w:rsid w:val="00AE4726"/>
    <w:rsid w:val="00AE472D"/>
    <w:rsid w:val="00AE59D3"/>
    <w:rsid w:val="00AF1720"/>
    <w:rsid w:val="00AF2A8B"/>
    <w:rsid w:val="00AF32E1"/>
    <w:rsid w:val="00AF5D97"/>
    <w:rsid w:val="00AF69B5"/>
    <w:rsid w:val="00AF7E4D"/>
    <w:rsid w:val="00B0021C"/>
    <w:rsid w:val="00B018BA"/>
    <w:rsid w:val="00B03110"/>
    <w:rsid w:val="00B072D2"/>
    <w:rsid w:val="00B1723C"/>
    <w:rsid w:val="00B2056F"/>
    <w:rsid w:val="00B22E3A"/>
    <w:rsid w:val="00B23DF8"/>
    <w:rsid w:val="00B33C22"/>
    <w:rsid w:val="00B40FD2"/>
    <w:rsid w:val="00B50447"/>
    <w:rsid w:val="00B51C6B"/>
    <w:rsid w:val="00B53392"/>
    <w:rsid w:val="00B56A87"/>
    <w:rsid w:val="00B57537"/>
    <w:rsid w:val="00B57CCE"/>
    <w:rsid w:val="00B70969"/>
    <w:rsid w:val="00B722A9"/>
    <w:rsid w:val="00B73513"/>
    <w:rsid w:val="00B74BC9"/>
    <w:rsid w:val="00B82BE9"/>
    <w:rsid w:val="00B92C92"/>
    <w:rsid w:val="00B955E8"/>
    <w:rsid w:val="00B9742B"/>
    <w:rsid w:val="00BA2FCF"/>
    <w:rsid w:val="00BA4831"/>
    <w:rsid w:val="00BA4C61"/>
    <w:rsid w:val="00BA4F2D"/>
    <w:rsid w:val="00BA5016"/>
    <w:rsid w:val="00BB14EF"/>
    <w:rsid w:val="00BB1832"/>
    <w:rsid w:val="00BB1D51"/>
    <w:rsid w:val="00BB40ED"/>
    <w:rsid w:val="00BB47F3"/>
    <w:rsid w:val="00BC0B3E"/>
    <w:rsid w:val="00BC1776"/>
    <w:rsid w:val="00BC447F"/>
    <w:rsid w:val="00BC5C5D"/>
    <w:rsid w:val="00BD0910"/>
    <w:rsid w:val="00BD09C1"/>
    <w:rsid w:val="00BD3893"/>
    <w:rsid w:val="00BD7E8F"/>
    <w:rsid w:val="00BE3F8E"/>
    <w:rsid w:val="00BF0EE8"/>
    <w:rsid w:val="00BF1D51"/>
    <w:rsid w:val="00BF3EAB"/>
    <w:rsid w:val="00BF57C8"/>
    <w:rsid w:val="00C05706"/>
    <w:rsid w:val="00C14636"/>
    <w:rsid w:val="00C249FD"/>
    <w:rsid w:val="00C34DB1"/>
    <w:rsid w:val="00C35B0F"/>
    <w:rsid w:val="00C419FF"/>
    <w:rsid w:val="00C441DE"/>
    <w:rsid w:val="00C475A4"/>
    <w:rsid w:val="00C56624"/>
    <w:rsid w:val="00C6104C"/>
    <w:rsid w:val="00C61F4F"/>
    <w:rsid w:val="00C67BF7"/>
    <w:rsid w:val="00C74E25"/>
    <w:rsid w:val="00C806B6"/>
    <w:rsid w:val="00C81BAD"/>
    <w:rsid w:val="00C8432C"/>
    <w:rsid w:val="00C932A5"/>
    <w:rsid w:val="00C95628"/>
    <w:rsid w:val="00C9725E"/>
    <w:rsid w:val="00CA0855"/>
    <w:rsid w:val="00CA1BAE"/>
    <w:rsid w:val="00CA34BF"/>
    <w:rsid w:val="00CA395D"/>
    <w:rsid w:val="00CA50D1"/>
    <w:rsid w:val="00CB2F6B"/>
    <w:rsid w:val="00CC50E3"/>
    <w:rsid w:val="00CC5176"/>
    <w:rsid w:val="00CC643C"/>
    <w:rsid w:val="00CC76F2"/>
    <w:rsid w:val="00CD1874"/>
    <w:rsid w:val="00CD1A43"/>
    <w:rsid w:val="00CD1DB0"/>
    <w:rsid w:val="00CD32D4"/>
    <w:rsid w:val="00CD716B"/>
    <w:rsid w:val="00CE4D82"/>
    <w:rsid w:val="00CF0B6F"/>
    <w:rsid w:val="00CF1831"/>
    <w:rsid w:val="00CF4E7A"/>
    <w:rsid w:val="00CF7A53"/>
    <w:rsid w:val="00D00919"/>
    <w:rsid w:val="00D017F1"/>
    <w:rsid w:val="00D05702"/>
    <w:rsid w:val="00D13891"/>
    <w:rsid w:val="00D14D1F"/>
    <w:rsid w:val="00D1524E"/>
    <w:rsid w:val="00D24448"/>
    <w:rsid w:val="00D24A16"/>
    <w:rsid w:val="00D362B0"/>
    <w:rsid w:val="00D365FF"/>
    <w:rsid w:val="00D401F3"/>
    <w:rsid w:val="00D4424F"/>
    <w:rsid w:val="00D44EBC"/>
    <w:rsid w:val="00D46375"/>
    <w:rsid w:val="00D4731F"/>
    <w:rsid w:val="00D50BFC"/>
    <w:rsid w:val="00D50CB8"/>
    <w:rsid w:val="00D56ABB"/>
    <w:rsid w:val="00D56FB1"/>
    <w:rsid w:val="00D5789C"/>
    <w:rsid w:val="00D57E2B"/>
    <w:rsid w:val="00D61436"/>
    <w:rsid w:val="00D62653"/>
    <w:rsid w:val="00D64316"/>
    <w:rsid w:val="00D65E5B"/>
    <w:rsid w:val="00D73DB1"/>
    <w:rsid w:val="00D74D4E"/>
    <w:rsid w:val="00D804F6"/>
    <w:rsid w:val="00D820C2"/>
    <w:rsid w:val="00D8427C"/>
    <w:rsid w:val="00D90E7A"/>
    <w:rsid w:val="00D91A19"/>
    <w:rsid w:val="00D97F63"/>
    <w:rsid w:val="00DA24E1"/>
    <w:rsid w:val="00DA4D34"/>
    <w:rsid w:val="00DB0762"/>
    <w:rsid w:val="00DB2EBC"/>
    <w:rsid w:val="00DB3E37"/>
    <w:rsid w:val="00DB6C00"/>
    <w:rsid w:val="00DC36B7"/>
    <w:rsid w:val="00DC52ED"/>
    <w:rsid w:val="00DC6507"/>
    <w:rsid w:val="00DC689A"/>
    <w:rsid w:val="00DC697D"/>
    <w:rsid w:val="00DD1FC4"/>
    <w:rsid w:val="00DD25E1"/>
    <w:rsid w:val="00DD2E1B"/>
    <w:rsid w:val="00DD4ECC"/>
    <w:rsid w:val="00DD5B01"/>
    <w:rsid w:val="00DD66DF"/>
    <w:rsid w:val="00DE108E"/>
    <w:rsid w:val="00DE127D"/>
    <w:rsid w:val="00DE30ED"/>
    <w:rsid w:val="00DE4FD5"/>
    <w:rsid w:val="00DE5A14"/>
    <w:rsid w:val="00DF05F3"/>
    <w:rsid w:val="00DF5B6F"/>
    <w:rsid w:val="00E00A54"/>
    <w:rsid w:val="00E02571"/>
    <w:rsid w:val="00E04F70"/>
    <w:rsid w:val="00E1424F"/>
    <w:rsid w:val="00E14584"/>
    <w:rsid w:val="00E230EC"/>
    <w:rsid w:val="00E34BAE"/>
    <w:rsid w:val="00E37804"/>
    <w:rsid w:val="00E43886"/>
    <w:rsid w:val="00E44DE8"/>
    <w:rsid w:val="00E45EB7"/>
    <w:rsid w:val="00E52273"/>
    <w:rsid w:val="00E52C8F"/>
    <w:rsid w:val="00E5493A"/>
    <w:rsid w:val="00E54D11"/>
    <w:rsid w:val="00E5749A"/>
    <w:rsid w:val="00E5783E"/>
    <w:rsid w:val="00E66D7D"/>
    <w:rsid w:val="00E723DF"/>
    <w:rsid w:val="00E73BC5"/>
    <w:rsid w:val="00E80469"/>
    <w:rsid w:val="00E86D2A"/>
    <w:rsid w:val="00E93964"/>
    <w:rsid w:val="00EA20E3"/>
    <w:rsid w:val="00EA376A"/>
    <w:rsid w:val="00EB09A1"/>
    <w:rsid w:val="00EB29B9"/>
    <w:rsid w:val="00EB3C5D"/>
    <w:rsid w:val="00EC4870"/>
    <w:rsid w:val="00ED2D59"/>
    <w:rsid w:val="00ED348F"/>
    <w:rsid w:val="00ED6650"/>
    <w:rsid w:val="00EF13C1"/>
    <w:rsid w:val="00EF32B8"/>
    <w:rsid w:val="00EF33D9"/>
    <w:rsid w:val="00F026F3"/>
    <w:rsid w:val="00F036E6"/>
    <w:rsid w:val="00F07B16"/>
    <w:rsid w:val="00F10F05"/>
    <w:rsid w:val="00F14AFD"/>
    <w:rsid w:val="00F15CBB"/>
    <w:rsid w:val="00F170C1"/>
    <w:rsid w:val="00F2139D"/>
    <w:rsid w:val="00F21C4E"/>
    <w:rsid w:val="00F21ECF"/>
    <w:rsid w:val="00F242B2"/>
    <w:rsid w:val="00F2608D"/>
    <w:rsid w:val="00F270A9"/>
    <w:rsid w:val="00F344FF"/>
    <w:rsid w:val="00F35FAC"/>
    <w:rsid w:val="00F50790"/>
    <w:rsid w:val="00F5412B"/>
    <w:rsid w:val="00F616BF"/>
    <w:rsid w:val="00F61DD7"/>
    <w:rsid w:val="00F700F2"/>
    <w:rsid w:val="00F70155"/>
    <w:rsid w:val="00F70A20"/>
    <w:rsid w:val="00F731A7"/>
    <w:rsid w:val="00F77A13"/>
    <w:rsid w:val="00F81925"/>
    <w:rsid w:val="00F83FFA"/>
    <w:rsid w:val="00F91085"/>
    <w:rsid w:val="00F97B94"/>
    <w:rsid w:val="00FA1605"/>
    <w:rsid w:val="00FA25D5"/>
    <w:rsid w:val="00FA311F"/>
    <w:rsid w:val="00FA6B40"/>
    <w:rsid w:val="00FB3E9A"/>
    <w:rsid w:val="00FB7691"/>
    <w:rsid w:val="00FC2A6A"/>
    <w:rsid w:val="00FC4DAA"/>
    <w:rsid w:val="00FC6D4D"/>
    <w:rsid w:val="00FC6ED1"/>
    <w:rsid w:val="00FD397A"/>
    <w:rsid w:val="00FD5E8D"/>
    <w:rsid w:val="00FE669B"/>
    <w:rsid w:val="00FE6FDD"/>
    <w:rsid w:val="00FF3051"/>
    <w:rsid w:val="00FF33A6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1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75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42E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42EB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071F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D11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11E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D11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D11E6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66245C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624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semiHidden/>
    <w:unhideWhenUsed/>
    <w:rsid w:val="001044D8"/>
    <w:rPr>
      <w:szCs w:val="24"/>
    </w:rPr>
  </w:style>
  <w:style w:type="paragraph" w:styleId="Tekstoblokas">
    <w:name w:val="Block Text"/>
    <w:basedOn w:val="prastasis"/>
    <w:uiPriority w:val="99"/>
    <w:semiHidden/>
    <w:unhideWhenUsed/>
    <w:rsid w:val="001D67DA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table" w:styleId="Lentelstinklelis">
    <w:name w:val="Table Grid"/>
    <w:basedOn w:val="prastojilentel"/>
    <w:uiPriority w:val="39"/>
    <w:rsid w:val="007C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75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42E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42EB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071F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D11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11E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D11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D11E6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66245C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624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semiHidden/>
    <w:unhideWhenUsed/>
    <w:rsid w:val="001044D8"/>
    <w:rPr>
      <w:szCs w:val="24"/>
    </w:rPr>
  </w:style>
  <w:style w:type="paragraph" w:styleId="Tekstoblokas">
    <w:name w:val="Block Text"/>
    <w:basedOn w:val="prastasis"/>
    <w:uiPriority w:val="99"/>
    <w:semiHidden/>
    <w:unhideWhenUsed/>
    <w:rsid w:val="001D67DA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table" w:styleId="Lentelstinklelis">
    <w:name w:val="Table Grid"/>
    <w:basedOn w:val="prastojilentel"/>
    <w:uiPriority w:val="39"/>
    <w:rsid w:val="007C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9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4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6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8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2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342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3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4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2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7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90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5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0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6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38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5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0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9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53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1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3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1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43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4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9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1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7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5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3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5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2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2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5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0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85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0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5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2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99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88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5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42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5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0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79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4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5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9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0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7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46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4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3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9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6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6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8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0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11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2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3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58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47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06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4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26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2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07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9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90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3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0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77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5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88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6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8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0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4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3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4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1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2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49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7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83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2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1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0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4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4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6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6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24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8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7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84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0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6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4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4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0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D0C92-46E8-444A-8D5E-85E74422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5</Pages>
  <Words>7809</Words>
  <Characters>4452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Plaščinskienė</dc:creator>
  <cp:keywords/>
  <dc:description/>
  <cp:lastModifiedBy>Valerija Kerulis-Drozdovska</cp:lastModifiedBy>
  <cp:revision>282</cp:revision>
  <cp:lastPrinted>2018-08-23T10:01:00Z</cp:lastPrinted>
  <dcterms:created xsi:type="dcterms:W3CDTF">2018-08-09T06:47:00Z</dcterms:created>
  <dcterms:modified xsi:type="dcterms:W3CDTF">2019-10-28T11:51:00Z</dcterms:modified>
</cp:coreProperties>
</file>