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:rsidTr="00F13CE9"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(el. pašto adresas)</w:t>
            </w:r>
          </w:p>
        </w:tc>
      </w:tr>
    </w:tbl>
    <w:p w:rsidR="001B44FB" w:rsidRPr="00B618DB" w:rsidRDefault="001B44FB" w:rsidP="001B44FB">
      <w:pPr>
        <w:tabs>
          <w:tab w:val="left" w:pos="1134"/>
        </w:tabs>
        <w:spacing w:after="0" w:line="240" w:lineRule="auto"/>
        <w:ind w:left="1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(fizinio asmens vardas, pavardė)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(gyvenamosios vietos arba buveinės adresas)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(telefono numeris)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Vilniaus  rajono savivaldybės administracij</w:t>
      </w:r>
      <w:r w:rsidR="00317BF2">
        <w:rPr>
          <w:rFonts w:ascii="Times New Roman" w:hAnsi="Times New Roman" w:cs="Times New Roman"/>
          <w:sz w:val="24"/>
          <w:szCs w:val="24"/>
        </w:rPr>
        <w:t>os</w:t>
      </w:r>
      <w:bookmarkStart w:id="0" w:name="_GoBack"/>
      <w:bookmarkEnd w:id="0"/>
    </w:p>
    <w:p w:rsidR="00317BF2" w:rsidRPr="00B618DB" w:rsidRDefault="00317BF2" w:rsidP="001B4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 seniūnijai</w:t>
      </w:r>
    </w:p>
    <w:p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prašymas</w:t>
      </w:r>
    </w:p>
    <w:p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DĖl asbesto išvežimo</w:t>
      </w: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1B44FB" w:rsidRPr="00B618DB" w:rsidTr="00F13CE9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4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Vilnius</w:t>
      </w:r>
    </w:p>
    <w:p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Prašau________________________________________________________________</w:t>
      </w:r>
    </w:p>
    <w:p w:rsidR="001B44FB" w:rsidRPr="00B618DB" w:rsidRDefault="001B44FB" w:rsidP="001B4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adresu___________________________________________________________________________________________________________________________________________________________</w:t>
      </w:r>
    </w:p>
    <w:p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Preliminarus asbesto kiekis _____________ t.</w:t>
      </w:r>
    </w:p>
    <w:p w:rsidR="001B44FB" w:rsidRPr="00B618DB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317BF2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17BF2">
        <w:rPr>
          <w:rFonts w:ascii="Times New Roman" w:hAnsi="Times New Roman" w:cs="Times New Roman"/>
          <w:sz w:val="20"/>
          <w:szCs w:val="20"/>
        </w:rPr>
        <w:t xml:space="preserve">Esu informuota(-s), kad mano asmens duomenys tvarkomi vadovaujantis </w:t>
      </w:r>
      <w:r w:rsidRPr="00317BF2">
        <w:rPr>
          <w:rFonts w:ascii="Times New Roman" w:hAnsi="Times New Roman" w:cs="Times New Roman"/>
          <w:color w:val="000000"/>
          <w:sz w:val="20"/>
          <w:szCs w:val="20"/>
        </w:rPr>
        <w:t>Bendrojo duomenų apsaugos reglamento</w:t>
      </w:r>
      <w:r w:rsidRPr="00317BF2">
        <w:rPr>
          <w:rFonts w:ascii="Times New Roman" w:hAnsi="Times New Roman" w:cs="Times New Roman"/>
          <w:sz w:val="20"/>
          <w:szCs w:val="20"/>
        </w:rPr>
        <w:t xml:space="preserve">  6 straipsnio nuostatomis (</w:t>
      </w:r>
      <w:r w:rsidRPr="00317BF2">
        <w:rPr>
          <w:rFonts w:ascii="Times New Roman" w:hAnsi="Times New Roman" w:cs="Times New Roman"/>
          <w:color w:val="010101"/>
          <w:sz w:val="20"/>
          <w:szCs w:val="20"/>
          <w:shd w:val="clear" w:color="auto" w:fill="FFFFFF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p w:rsidR="001B44FB" w:rsidRPr="00B618DB" w:rsidRDefault="001B44FB" w:rsidP="001B44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652" w:type="dxa"/>
        <w:tblLook w:val="04A0" w:firstRow="1" w:lastRow="0" w:firstColumn="1" w:lastColumn="0" w:noHBand="0" w:noVBand="1"/>
      </w:tblPr>
      <w:tblGrid>
        <w:gridCol w:w="1545"/>
        <w:gridCol w:w="1360"/>
        <w:gridCol w:w="3081"/>
      </w:tblGrid>
      <w:tr w:rsidR="001B44FB" w:rsidRPr="00B618DB" w:rsidTr="00F13CE9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(parašas)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(vardas, pavardė)</w:t>
            </w:r>
          </w:p>
        </w:tc>
      </w:tr>
    </w:tbl>
    <w:p w:rsidR="001B44FB" w:rsidRPr="00B618DB" w:rsidRDefault="001B44FB" w:rsidP="001B44FB">
      <w:pPr>
        <w:pStyle w:val="prastasiniatinklio"/>
        <w:shd w:val="clear" w:color="auto" w:fill="FFFFFF"/>
        <w:spacing w:after="0" w:afterAutospacing="0"/>
        <w:rPr>
          <w:rStyle w:val="Grietas"/>
          <w:lang w:val="lt-LT"/>
        </w:rPr>
      </w:pPr>
    </w:p>
    <w:p w:rsidR="00615C8E" w:rsidRDefault="00615C8E"/>
    <w:sectPr w:rsidR="00615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B"/>
    <w:rsid w:val="001B44FB"/>
    <w:rsid w:val="00317BF2"/>
    <w:rsid w:val="00615C8E"/>
    <w:rsid w:val="00EA24D5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F6BB"/>
  <w15:chartTrackingRefBased/>
  <w15:docId w15:val="{8B403FDC-D944-48D1-B9B4-6D20EBC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24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44FB"/>
    <w:pPr>
      <w:spacing w:before="0" w:after="200" w:line="276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44FB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1B44FB"/>
    <w:rPr>
      <w:b/>
      <w:bCs/>
    </w:rPr>
  </w:style>
  <w:style w:type="paragraph" w:styleId="prastasiniatinklio">
    <w:name w:val="Normal (Web)"/>
    <w:basedOn w:val="prastasis"/>
    <w:uiPriority w:val="99"/>
    <w:rsid w:val="001B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Volodko</dc:creator>
  <cp:keywords/>
  <dc:description/>
  <cp:lastModifiedBy>Jolanta Volodko</cp:lastModifiedBy>
  <cp:revision>5</cp:revision>
  <dcterms:created xsi:type="dcterms:W3CDTF">2023-02-14T11:26:00Z</dcterms:created>
  <dcterms:modified xsi:type="dcterms:W3CDTF">2023-02-24T09:05:00Z</dcterms:modified>
</cp:coreProperties>
</file>