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E19F8" w14:textId="77777777" w:rsidR="009E7FF7" w:rsidRDefault="009E7FF7" w:rsidP="00221B49">
      <w:pPr>
        <w:ind w:left="6490"/>
        <w:rPr>
          <w:sz w:val="22"/>
          <w:szCs w:val="22"/>
        </w:rPr>
      </w:pPr>
      <w:bookmarkStart w:id="0" w:name="_GoBack"/>
      <w:bookmarkEnd w:id="0"/>
      <w:r w:rsidRPr="002B599C">
        <w:rPr>
          <w:sz w:val="22"/>
          <w:szCs w:val="22"/>
        </w:rPr>
        <w:t>PATVIRTINTA</w:t>
      </w:r>
    </w:p>
    <w:p w14:paraId="02BE19FA" w14:textId="1E9361D4" w:rsidR="009E7FF7" w:rsidRPr="002B599C" w:rsidRDefault="0030458F" w:rsidP="0030458F">
      <w:pPr>
        <w:ind w:left="6490"/>
        <w:rPr>
          <w:sz w:val="22"/>
          <w:szCs w:val="22"/>
        </w:rPr>
      </w:pPr>
      <w:r>
        <w:rPr>
          <w:sz w:val="22"/>
          <w:szCs w:val="22"/>
        </w:rPr>
        <w:t xml:space="preserve">Vilniaus rajono </w:t>
      </w:r>
      <w:r w:rsidR="009E7FF7">
        <w:rPr>
          <w:sz w:val="22"/>
          <w:szCs w:val="22"/>
        </w:rPr>
        <w:t> </w:t>
      </w:r>
      <w:r w:rsidR="009E7FF7" w:rsidRPr="002B599C">
        <w:rPr>
          <w:sz w:val="22"/>
          <w:szCs w:val="22"/>
        </w:rPr>
        <w:t xml:space="preserve">savivaldybės tarybos </w:t>
      </w:r>
    </w:p>
    <w:p w14:paraId="02BE19FB" w14:textId="08D63648" w:rsidR="009E7FF7" w:rsidRDefault="0030458F" w:rsidP="00221B49">
      <w:pPr>
        <w:ind w:left="6160" w:firstLine="330"/>
        <w:rPr>
          <w:sz w:val="22"/>
          <w:szCs w:val="22"/>
        </w:rPr>
      </w:pPr>
      <w:r>
        <w:rPr>
          <w:sz w:val="22"/>
          <w:szCs w:val="22"/>
        </w:rPr>
        <w:t xml:space="preserve">2020 </w:t>
      </w:r>
      <w:r w:rsidR="009E7FF7" w:rsidRPr="002B599C">
        <w:rPr>
          <w:sz w:val="22"/>
          <w:szCs w:val="22"/>
        </w:rPr>
        <w:t>m.  </w:t>
      </w:r>
      <w:r w:rsidR="00087940">
        <w:rPr>
          <w:sz w:val="22"/>
          <w:szCs w:val="22"/>
        </w:rPr>
        <w:t>rugpjūčio</w:t>
      </w:r>
      <w:r w:rsidR="00213984">
        <w:rPr>
          <w:sz w:val="22"/>
          <w:szCs w:val="22"/>
        </w:rPr>
        <w:t xml:space="preserve"> 28</w:t>
      </w:r>
      <w:r w:rsidR="009E7FF7" w:rsidRPr="002B599C">
        <w:rPr>
          <w:sz w:val="22"/>
          <w:szCs w:val="22"/>
        </w:rPr>
        <w:t xml:space="preserve"> d.</w:t>
      </w:r>
    </w:p>
    <w:p w14:paraId="02BE19FC" w14:textId="1CED145E" w:rsidR="009E7FF7" w:rsidRPr="002B599C" w:rsidRDefault="009E7FF7" w:rsidP="00906844">
      <w:pPr>
        <w:ind w:left="4862"/>
        <w:rPr>
          <w:sz w:val="22"/>
          <w:szCs w:val="22"/>
        </w:rPr>
      </w:pPr>
      <w:r w:rsidRPr="002B599C">
        <w:rPr>
          <w:sz w:val="22"/>
          <w:szCs w:val="22"/>
        </w:rPr>
        <w:t xml:space="preserve"> </w:t>
      </w:r>
      <w:r>
        <w:rPr>
          <w:sz w:val="22"/>
          <w:szCs w:val="22"/>
        </w:rPr>
        <w:tab/>
      </w:r>
      <w:r>
        <w:rPr>
          <w:sz w:val="22"/>
          <w:szCs w:val="22"/>
        </w:rPr>
        <w:tab/>
      </w:r>
      <w:r w:rsidRPr="002B599C">
        <w:rPr>
          <w:sz w:val="22"/>
          <w:szCs w:val="22"/>
        </w:rPr>
        <w:t xml:space="preserve">sprendimu Nr. </w:t>
      </w:r>
      <w:r w:rsidR="0030458F">
        <w:rPr>
          <w:sz w:val="22"/>
          <w:szCs w:val="22"/>
        </w:rPr>
        <w:t>T3-</w:t>
      </w:r>
      <w:r w:rsidR="00213984">
        <w:rPr>
          <w:sz w:val="22"/>
          <w:szCs w:val="22"/>
        </w:rPr>
        <w:t>244</w:t>
      </w:r>
    </w:p>
    <w:p w14:paraId="02BE19FD" w14:textId="77777777" w:rsidR="009E7FF7" w:rsidRPr="002B599C" w:rsidRDefault="009E7FF7" w:rsidP="00906844">
      <w:pPr>
        <w:jc w:val="center"/>
        <w:rPr>
          <w:b/>
          <w:sz w:val="22"/>
          <w:szCs w:val="22"/>
        </w:rPr>
      </w:pPr>
    </w:p>
    <w:p w14:paraId="02BE19FE" w14:textId="77777777" w:rsidR="009E7FF7" w:rsidRPr="0030458F" w:rsidRDefault="009E7FF7" w:rsidP="0021152C">
      <w:pPr>
        <w:pStyle w:val="MAZAS"/>
        <w:ind w:firstLine="0"/>
        <w:jc w:val="center"/>
        <w:rPr>
          <w:b/>
          <w:sz w:val="24"/>
          <w:szCs w:val="24"/>
          <w:lang w:val="lt-LT"/>
        </w:rPr>
      </w:pPr>
      <w:r w:rsidRPr="0030458F">
        <w:rPr>
          <w:b/>
          <w:sz w:val="24"/>
          <w:szCs w:val="24"/>
          <w:lang w:val="lt-LT"/>
        </w:rPr>
        <w:t xml:space="preserve">VERSLO LIUDIJIMUS ĮSIGYJANTIEMS GYVENTOJAMS TAIKOMŲ LENGVATŲ SĄRAŠAS </w:t>
      </w:r>
    </w:p>
    <w:p w14:paraId="02BE19FF" w14:textId="77777777" w:rsidR="009E7FF7" w:rsidRPr="006E3AFC" w:rsidRDefault="009E7FF7" w:rsidP="00906844">
      <w:pPr>
        <w:ind w:firstLine="567"/>
        <w:rPr>
          <w:sz w:val="22"/>
          <w:szCs w:val="22"/>
        </w:rPr>
      </w:pP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6"/>
        <w:gridCol w:w="7761"/>
        <w:gridCol w:w="1502"/>
      </w:tblGrid>
      <w:tr w:rsidR="009E7FF7" w:rsidRPr="0030458F" w14:paraId="02BE1A03" w14:textId="77777777" w:rsidTr="00D25270">
        <w:trPr>
          <w:trHeight w:val="760"/>
        </w:trPr>
        <w:tc>
          <w:tcPr>
            <w:tcW w:w="672" w:type="dxa"/>
          </w:tcPr>
          <w:p w14:paraId="02BE1A00" w14:textId="77777777" w:rsidR="009E7FF7" w:rsidRPr="0030458F" w:rsidRDefault="009E7FF7" w:rsidP="003876C6">
            <w:pPr>
              <w:jc w:val="center"/>
            </w:pPr>
            <w:r w:rsidRPr="0030458F">
              <w:t>Kodas</w:t>
            </w:r>
          </w:p>
        </w:tc>
        <w:tc>
          <w:tcPr>
            <w:tcW w:w="7709" w:type="dxa"/>
          </w:tcPr>
          <w:p w14:paraId="02BE1A01" w14:textId="77777777" w:rsidR="009E7FF7" w:rsidRPr="0030458F" w:rsidRDefault="009E7FF7" w:rsidP="003876C6">
            <w:pPr>
              <w:jc w:val="center"/>
            </w:pPr>
            <w:r w:rsidRPr="0030458F">
              <w:t>Verslo liudijimus įsigyjantys asmenys, kuriems taikomos lengvatos</w:t>
            </w:r>
          </w:p>
        </w:tc>
        <w:tc>
          <w:tcPr>
            <w:tcW w:w="1492" w:type="dxa"/>
          </w:tcPr>
          <w:p w14:paraId="02BE1A02" w14:textId="77777777" w:rsidR="009E7FF7" w:rsidRPr="0030458F" w:rsidRDefault="009E7FF7" w:rsidP="003876C6">
            <w:pPr>
              <w:jc w:val="center"/>
            </w:pPr>
            <w:r w:rsidRPr="0030458F">
              <w:t>Lengvatos dydis (proc.)</w:t>
            </w:r>
          </w:p>
        </w:tc>
      </w:tr>
      <w:tr w:rsidR="009E7FF7" w:rsidRPr="0030458F" w14:paraId="02BE1A07" w14:textId="77777777" w:rsidTr="00D25270">
        <w:tc>
          <w:tcPr>
            <w:tcW w:w="672" w:type="dxa"/>
          </w:tcPr>
          <w:p w14:paraId="02BE1A04" w14:textId="77777777" w:rsidR="009E7FF7" w:rsidRPr="0030458F" w:rsidRDefault="009E7FF7" w:rsidP="003876C6">
            <w:pPr>
              <w:jc w:val="right"/>
            </w:pPr>
            <w:r w:rsidRPr="0030458F">
              <w:t>101</w:t>
            </w:r>
          </w:p>
        </w:tc>
        <w:tc>
          <w:tcPr>
            <w:tcW w:w="7709" w:type="dxa"/>
          </w:tcPr>
          <w:p w14:paraId="02BE1A05" w14:textId="77777777" w:rsidR="009E7FF7" w:rsidRPr="0030458F" w:rsidRDefault="009E7FF7" w:rsidP="00906844">
            <w:r w:rsidRPr="0030458F">
              <w:t>gyventojai, sulaukę senatvės pensijos amžiaus</w:t>
            </w:r>
          </w:p>
        </w:tc>
        <w:tc>
          <w:tcPr>
            <w:tcW w:w="1492" w:type="dxa"/>
          </w:tcPr>
          <w:p w14:paraId="02BE1A06" w14:textId="4F3994A2" w:rsidR="009E7FF7" w:rsidRPr="0030458F" w:rsidRDefault="00D25270" w:rsidP="00D25270">
            <w:pPr>
              <w:jc w:val="center"/>
            </w:pPr>
            <w:r>
              <w:t>30</w:t>
            </w:r>
          </w:p>
        </w:tc>
      </w:tr>
      <w:tr w:rsidR="009E7FF7" w:rsidRPr="0030458F" w14:paraId="02BE1A0B" w14:textId="77777777" w:rsidTr="00D25270">
        <w:tc>
          <w:tcPr>
            <w:tcW w:w="672" w:type="dxa"/>
          </w:tcPr>
          <w:p w14:paraId="02BE1A08" w14:textId="77777777" w:rsidR="009E7FF7" w:rsidRPr="0030458F" w:rsidRDefault="009E7FF7" w:rsidP="003876C6">
            <w:pPr>
              <w:jc w:val="right"/>
            </w:pPr>
            <w:r w:rsidRPr="0030458F">
              <w:t>102</w:t>
            </w:r>
          </w:p>
        </w:tc>
        <w:tc>
          <w:tcPr>
            <w:tcW w:w="7709" w:type="dxa"/>
          </w:tcPr>
          <w:p w14:paraId="02BE1A09" w14:textId="77777777" w:rsidR="009E7FF7" w:rsidRPr="0030458F" w:rsidRDefault="009E7FF7" w:rsidP="00906844">
            <w:r w:rsidRPr="0030458F">
              <w:t>bedarbiai, įregistruoti teritorinėse darbo biržose</w:t>
            </w:r>
          </w:p>
        </w:tc>
        <w:tc>
          <w:tcPr>
            <w:tcW w:w="1492" w:type="dxa"/>
          </w:tcPr>
          <w:p w14:paraId="02BE1A0A" w14:textId="1B170069" w:rsidR="009E7FF7" w:rsidRPr="0030458F" w:rsidRDefault="00D25270" w:rsidP="00D25270">
            <w:pPr>
              <w:jc w:val="center"/>
            </w:pPr>
            <w:r>
              <w:t>20</w:t>
            </w:r>
          </w:p>
        </w:tc>
      </w:tr>
      <w:tr w:rsidR="009E7FF7" w:rsidRPr="0030458F" w14:paraId="02BE1A0F" w14:textId="77777777" w:rsidTr="00D25270">
        <w:tc>
          <w:tcPr>
            <w:tcW w:w="672" w:type="dxa"/>
          </w:tcPr>
          <w:p w14:paraId="02BE1A0C" w14:textId="77777777" w:rsidR="009E7FF7" w:rsidRPr="0030458F" w:rsidRDefault="009E7FF7" w:rsidP="003876C6">
            <w:pPr>
              <w:jc w:val="right"/>
            </w:pPr>
            <w:r w:rsidRPr="0030458F">
              <w:t>103</w:t>
            </w:r>
          </w:p>
        </w:tc>
        <w:tc>
          <w:tcPr>
            <w:tcW w:w="7709" w:type="dxa"/>
          </w:tcPr>
          <w:p w14:paraId="02BE1A0D" w14:textId="77777777" w:rsidR="009E7FF7" w:rsidRPr="0030458F" w:rsidRDefault="009E7FF7" w:rsidP="003876C6">
            <w:pPr>
              <w:jc w:val="both"/>
            </w:pPr>
            <w:r w:rsidRPr="0030458F">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2" w:type="dxa"/>
          </w:tcPr>
          <w:p w14:paraId="02BE1A0E" w14:textId="6CC87B05" w:rsidR="009E7FF7" w:rsidRPr="0030458F" w:rsidRDefault="00D25270" w:rsidP="00D25270">
            <w:pPr>
              <w:jc w:val="center"/>
            </w:pPr>
            <w:r>
              <w:t>40</w:t>
            </w:r>
          </w:p>
        </w:tc>
      </w:tr>
      <w:tr w:rsidR="009E7FF7" w:rsidRPr="0030458F" w14:paraId="02BE1A13" w14:textId="77777777" w:rsidTr="00D25270">
        <w:tc>
          <w:tcPr>
            <w:tcW w:w="672" w:type="dxa"/>
          </w:tcPr>
          <w:p w14:paraId="02BE1A10" w14:textId="77777777" w:rsidR="009E7FF7" w:rsidRPr="0030458F" w:rsidRDefault="009E7FF7" w:rsidP="003876C6">
            <w:pPr>
              <w:jc w:val="right"/>
            </w:pPr>
            <w:r w:rsidRPr="0030458F">
              <w:t>104</w:t>
            </w:r>
          </w:p>
        </w:tc>
        <w:tc>
          <w:tcPr>
            <w:tcW w:w="7709" w:type="dxa"/>
          </w:tcPr>
          <w:p w14:paraId="02BE1A11" w14:textId="77777777" w:rsidR="009E7FF7" w:rsidRPr="0030458F" w:rsidRDefault="009E7FF7" w:rsidP="003876C6">
            <w:pPr>
              <w:jc w:val="both"/>
            </w:pPr>
            <w:r w:rsidRPr="0030458F">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2" w:type="dxa"/>
          </w:tcPr>
          <w:p w14:paraId="02BE1A12" w14:textId="62244DE6" w:rsidR="009E7FF7" w:rsidRPr="0030458F" w:rsidRDefault="00D25270" w:rsidP="00D25270">
            <w:pPr>
              <w:jc w:val="center"/>
            </w:pPr>
            <w:r>
              <w:t>4</w:t>
            </w:r>
          </w:p>
        </w:tc>
      </w:tr>
      <w:tr w:rsidR="009E7FF7" w:rsidRPr="0030458F" w14:paraId="02BE1A17" w14:textId="77777777" w:rsidTr="00D25270">
        <w:tc>
          <w:tcPr>
            <w:tcW w:w="672" w:type="dxa"/>
          </w:tcPr>
          <w:p w14:paraId="02BE1A14" w14:textId="77777777" w:rsidR="009E7FF7" w:rsidRPr="0030458F" w:rsidRDefault="009E7FF7" w:rsidP="003876C6">
            <w:pPr>
              <w:jc w:val="right"/>
            </w:pPr>
            <w:r w:rsidRPr="0030458F">
              <w:t>105</w:t>
            </w:r>
          </w:p>
        </w:tc>
        <w:tc>
          <w:tcPr>
            <w:tcW w:w="7709" w:type="dxa"/>
          </w:tcPr>
          <w:p w14:paraId="02BE1A15" w14:textId="77777777" w:rsidR="009E7FF7" w:rsidRPr="0030458F" w:rsidRDefault="009E7FF7" w:rsidP="003876C6">
            <w:pPr>
              <w:jc w:val="both"/>
            </w:pPr>
            <w:r w:rsidRPr="0030458F">
              <w:t>tėvai (įtėviai) auginantys neįgalų vaiką (įvaikį) iki 18 metų arba vyresnį neįgalų vaiką (įvaikį), kuriam nustatytas specialusis nuolatinės slaugos poreikis</w:t>
            </w:r>
          </w:p>
        </w:tc>
        <w:tc>
          <w:tcPr>
            <w:tcW w:w="1492" w:type="dxa"/>
          </w:tcPr>
          <w:p w14:paraId="02BE1A16" w14:textId="529174FF" w:rsidR="009E7FF7" w:rsidRPr="0030458F" w:rsidRDefault="00D25270" w:rsidP="00D25270">
            <w:pPr>
              <w:jc w:val="center"/>
            </w:pPr>
            <w:r>
              <w:t>40</w:t>
            </w:r>
          </w:p>
        </w:tc>
      </w:tr>
      <w:tr w:rsidR="009E7FF7" w:rsidRPr="0030458F" w14:paraId="02BE1A1B" w14:textId="77777777" w:rsidTr="00D25270">
        <w:tc>
          <w:tcPr>
            <w:tcW w:w="672" w:type="dxa"/>
          </w:tcPr>
          <w:p w14:paraId="02BE1A18" w14:textId="77777777" w:rsidR="009E7FF7" w:rsidRPr="0030458F" w:rsidRDefault="009E7FF7" w:rsidP="003876C6">
            <w:pPr>
              <w:jc w:val="right"/>
            </w:pPr>
            <w:r w:rsidRPr="0030458F">
              <w:t>106</w:t>
            </w:r>
          </w:p>
        </w:tc>
        <w:tc>
          <w:tcPr>
            <w:tcW w:w="7709" w:type="dxa"/>
          </w:tcPr>
          <w:p w14:paraId="02BE1A19" w14:textId="77777777" w:rsidR="009E7FF7" w:rsidRPr="0030458F" w:rsidRDefault="009E7FF7" w:rsidP="003876C6">
            <w:pPr>
              <w:jc w:val="both"/>
            </w:pPr>
            <w:r w:rsidRPr="0030458F">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492" w:type="dxa"/>
          </w:tcPr>
          <w:p w14:paraId="02BE1A1A" w14:textId="55766BE3" w:rsidR="009E7FF7" w:rsidRPr="0030458F" w:rsidRDefault="00D25270" w:rsidP="00D25270">
            <w:pPr>
              <w:jc w:val="center"/>
            </w:pPr>
            <w:r>
              <w:t>30</w:t>
            </w:r>
          </w:p>
        </w:tc>
      </w:tr>
      <w:tr w:rsidR="009E7FF7" w:rsidRPr="0030458F" w14:paraId="02BE1A1F" w14:textId="77777777" w:rsidTr="00D25270">
        <w:tc>
          <w:tcPr>
            <w:tcW w:w="672" w:type="dxa"/>
          </w:tcPr>
          <w:p w14:paraId="02BE1A1C" w14:textId="77777777" w:rsidR="009E7FF7" w:rsidRPr="0030458F" w:rsidRDefault="009E7FF7" w:rsidP="003876C6">
            <w:pPr>
              <w:jc w:val="right"/>
            </w:pPr>
            <w:r w:rsidRPr="0030458F">
              <w:t>107</w:t>
            </w:r>
          </w:p>
        </w:tc>
        <w:tc>
          <w:tcPr>
            <w:tcW w:w="7709" w:type="dxa"/>
          </w:tcPr>
          <w:p w14:paraId="02BE1A1D" w14:textId="77777777" w:rsidR="009E7FF7" w:rsidRPr="0030458F" w:rsidRDefault="009E7FF7" w:rsidP="003876C6">
            <w:pPr>
              <w:jc w:val="both"/>
            </w:pPr>
            <w:r w:rsidRPr="0030458F">
              <w:t>asmenys, turintys tradicinio amatininko statusą, kai įsigyja verslo liudijimą savo tradiciniam amatui</w:t>
            </w:r>
          </w:p>
        </w:tc>
        <w:tc>
          <w:tcPr>
            <w:tcW w:w="1492" w:type="dxa"/>
          </w:tcPr>
          <w:p w14:paraId="02BE1A1E" w14:textId="4BC16E5F" w:rsidR="009E7FF7" w:rsidRPr="0030458F" w:rsidRDefault="00D25270" w:rsidP="00D25270">
            <w:pPr>
              <w:jc w:val="center"/>
            </w:pPr>
            <w:r>
              <w:t>40</w:t>
            </w:r>
          </w:p>
        </w:tc>
      </w:tr>
      <w:tr w:rsidR="009E7FF7" w:rsidRPr="0030458F" w14:paraId="02BE1A23" w14:textId="77777777" w:rsidTr="00D25270">
        <w:tc>
          <w:tcPr>
            <w:tcW w:w="672" w:type="dxa"/>
          </w:tcPr>
          <w:p w14:paraId="02BE1A20" w14:textId="77777777" w:rsidR="009E7FF7" w:rsidRPr="0030458F" w:rsidRDefault="009E7FF7" w:rsidP="003876C6">
            <w:pPr>
              <w:jc w:val="right"/>
            </w:pPr>
            <w:r w:rsidRPr="0030458F">
              <w:t>108</w:t>
            </w:r>
          </w:p>
        </w:tc>
        <w:tc>
          <w:tcPr>
            <w:tcW w:w="7709" w:type="dxa"/>
          </w:tcPr>
          <w:p w14:paraId="02BE1A21" w14:textId="77777777" w:rsidR="009E7FF7" w:rsidRPr="0030458F" w:rsidRDefault="009E7FF7" w:rsidP="003876C6">
            <w:pPr>
              <w:jc w:val="both"/>
            </w:pPr>
            <w:r w:rsidRPr="0030458F">
              <w:t>dirbantys (tarnaujantys) asmenys (įskaitant individualių įmonių savininkus, ūkinių bendrijų tikruosius narius, mažųjų bendrijų narius, gaunančius su darbo santykiais ar jų esmę atitinkančiais santykiais susijusių pajamų)</w:t>
            </w:r>
          </w:p>
        </w:tc>
        <w:tc>
          <w:tcPr>
            <w:tcW w:w="1492" w:type="dxa"/>
          </w:tcPr>
          <w:p w14:paraId="02BE1A22" w14:textId="56B403F5" w:rsidR="009E7FF7" w:rsidRPr="0030458F" w:rsidRDefault="00D25270" w:rsidP="00D25270">
            <w:pPr>
              <w:jc w:val="center"/>
            </w:pPr>
            <w:r>
              <w:t>0</w:t>
            </w:r>
          </w:p>
        </w:tc>
      </w:tr>
      <w:tr w:rsidR="009E7FF7" w:rsidRPr="0030458F" w14:paraId="02BE1A2A" w14:textId="77777777" w:rsidTr="00D25270">
        <w:tc>
          <w:tcPr>
            <w:tcW w:w="672" w:type="dxa"/>
          </w:tcPr>
          <w:p w14:paraId="02BE1A24" w14:textId="77777777" w:rsidR="009E7FF7" w:rsidRPr="0030458F" w:rsidRDefault="009E7FF7" w:rsidP="003876C6">
            <w:pPr>
              <w:jc w:val="right"/>
            </w:pPr>
            <w:r w:rsidRPr="0030458F">
              <w:t>109</w:t>
            </w:r>
          </w:p>
        </w:tc>
        <w:tc>
          <w:tcPr>
            <w:tcW w:w="7709" w:type="dxa"/>
          </w:tcPr>
          <w:p w14:paraId="02BE1A25" w14:textId="77777777" w:rsidR="009E7FF7" w:rsidRPr="0030458F" w:rsidRDefault="009E7FF7" w:rsidP="00906844">
            <w:r w:rsidRPr="0030458F">
              <w:t>neįgalūs asmenys, kuriems nustatytas:</w:t>
            </w:r>
          </w:p>
          <w:p w14:paraId="02BE1A26" w14:textId="77777777" w:rsidR="009E7FF7" w:rsidRPr="0030458F" w:rsidRDefault="009E7FF7" w:rsidP="00906844">
            <w:r w:rsidRPr="0030458F">
              <w:t>- 0 – 25 procentų darbingumo lygis (nedarbingas asmuo);</w:t>
            </w:r>
          </w:p>
          <w:p w14:paraId="02BE1A27" w14:textId="77777777" w:rsidR="009E7FF7" w:rsidRPr="0030458F" w:rsidRDefault="009E7FF7" w:rsidP="00906844">
            <w:r w:rsidRPr="0030458F">
              <w:t>- sunkus neįgalumo lygis;</w:t>
            </w:r>
          </w:p>
          <w:p w14:paraId="02BE1A28" w14:textId="77777777" w:rsidR="009E7FF7" w:rsidRPr="0030458F" w:rsidRDefault="009E7FF7" w:rsidP="00906844">
            <w:r w:rsidRPr="0030458F">
              <w:t>- didelių specialiųjų poreikių lygis (kai šis asmuo yra sulaukęs senatvės pensijos amžiaus).</w:t>
            </w:r>
          </w:p>
        </w:tc>
        <w:tc>
          <w:tcPr>
            <w:tcW w:w="1492" w:type="dxa"/>
          </w:tcPr>
          <w:p w14:paraId="02BE1A29" w14:textId="10A85DC9" w:rsidR="009E7FF7" w:rsidRPr="0030458F" w:rsidRDefault="00D25270" w:rsidP="00D25270">
            <w:pPr>
              <w:jc w:val="center"/>
            </w:pPr>
            <w:r>
              <w:t>30</w:t>
            </w:r>
          </w:p>
        </w:tc>
      </w:tr>
      <w:tr w:rsidR="009E7FF7" w:rsidRPr="0030458F" w14:paraId="02BE1A31" w14:textId="77777777" w:rsidTr="00D25270">
        <w:tc>
          <w:tcPr>
            <w:tcW w:w="672" w:type="dxa"/>
          </w:tcPr>
          <w:p w14:paraId="02BE1A2B" w14:textId="77777777" w:rsidR="009E7FF7" w:rsidRPr="0030458F" w:rsidRDefault="009E7FF7" w:rsidP="003876C6">
            <w:pPr>
              <w:jc w:val="right"/>
            </w:pPr>
            <w:r w:rsidRPr="0030458F">
              <w:t>110</w:t>
            </w:r>
          </w:p>
        </w:tc>
        <w:tc>
          <w:tcPr>
            <w:tcW w:w="7709" w:type="dxa"/>
          </w:tcPr>
          <w:p w14:paraId="02BE1A2C" w14:textId="77777777" w:rsidR="009E7FF7" w:rsidRPr="0030458F" w:rsidRDefault="009E7FF7" w:rsidP="00906844">
            <w:r w:rsidRPr="0030458F">
              <w:t>neįgalūs asmenys, kuriems nustatytas:</w:t>
            </w:r>
          </w:p>
          <w:p w14:paraId="02BE1A2D" w14:textId="77777777" w:rsidR="009E7FF7" w:rsidRPr="0030458F" w:rsidRDefault="009E7FF7" w:rsidP="00906844">
            <w:r w:rsidRPr="0030458F">
              <w:t>- 30 – 40 procentų darbingumo lygis (iš dalies darbingas asmuo);</w:t>
            </w:r>
          </w:p>
          <w:p w14:paraId="02BE1A2E" w14:textId="77777777" w:rsidR="009E7FF7" w:rsidRPr="0030458F" w:rsidRDefault="009E7FF7" w:rsidP="00906844">
            <w:r w:rsidRPr="0030458F">
              <w:t>- vidutinis neįgalumo lygis;</w:t>
            </w:r>
          </w:p>
          <w:p w14:paraId="02BE1A2F" w14:textId="77777777" w:rsidR="009E7FF7" w:rsidRPr="0030458F" w:rsidRDefault="009E7FF7" w:rsidP="00906844">
            <w:r w:rsidRPr="0030458F">
              <w:t>- vidutinių specialiųjų poreikių lygis (kai šis asmuo sulaukęs senatvės pensijos amžiaus).</w:t>
            </w:r>
          </w:p>
        </w:tc>
        <w:tc>
          <w:tcPr>
            <w:tcW w:w="1492" w:type="dxa"/>
          </w:tcPr>
          <w:p w14:paraId="02BE1A30" w14:textId="1C2C60D9" w:rsidR="009E7FF7" w:rsidRPr="0030458F" w:rsidRDefault="00D25270" w:rsidP="00D25270">
            <w:pPr>
              <w:jc w:val="center"/>
            </w:pPr>
            <w:r>
              <w:t>25</w:t>
            </w:r>
          </w:p>
        </w:tc>
      </w:tr>
      <w:tr w:rsidR="009E7FF7" w:rsidRPr="0030458F" w14:paraId="02BE1A38" w14:textId="77777777" w:rsidTr="00D25270">
        <w:tc>
          <w:tcPr>
            <w:tcW w:w="672" w:type="dxa"/>
          </w:tcPr>
          <w:p w14:paraId="02BE1A32" w14:textId="77777777" w:rsidR="009E7FF7" w:rsidRPr="0030458F" w:rsidRDefault="009E7FF7" w:rsidP="003876C6">
            <w:pPr>
              <w:jc w:val="right"/>
            </w:pPr>
            <w:r w:rsidRPr="0030458F">
              <w:t>111</w:t>
            </w:r>
          </w:p>
        </w:tc>
        <w:tc>
          <w:tcPr>
            <w:tcW w:w="7709" w:type="dxa"/>
          </w:tcPr>
          <w:p w14:paraId="02BE1A33" w14:textId="77777777" w:rsidR="009E7FF7" w:rsidRPr="0030458F" w:rsidRDefault="009E7FF7" w:rsidP="00BD4CD0">
            <w:r w:rsidRPr="0030458F">
              <w:t>neįgalūs asmenys, kuriems nustatytas:</w:t>
            </w:r>
          </w:p>
          <w:p w14:paraId="02BE1A34" w14:textId="77777777" w:rsidR="009E7FF7" w:rsidRPr="0030458F" w:rsidRDefault="009E7FF7" w:rsidP="00BD4CD0">
            <w:r w:rsidRPr="0030458F">
              <w:t>- 45 – 55 procentų darbingumo lygis (iš dalies darbingas asmuo);</w:t>
            </w:r>
          </w:p>
          <w:p w14:paraId="02BE1A35" w14:textId="77777777" w:rsidR="009E7FF7" w:rsidRPr="0030458F" w:rsidRDefault="009E7FF7" w:rsidP="00BD4CD0">
            <w:r w:rsidRPr="0030458F">
              <w:t>- lengvas neįgalumo lygis;</w:t>
            </w:r>
          </w:p>
          <w:p w14:paraId="02BE1A36" w14:textId="77777777" w:rsidR="009E7FF7" w:rsidRPr="0030458F" w:rsidRDefault="009E7FF7" w:rsidP="00BD4CD0">
            <w:r w:rsidRPr="0030458F">
              <w:t>- nedidelių specialiųjų poreikių lygis (kai šis asmuo sulaukęs senatvės pensijos amžiaus).</w:t>
            </w:r>
          </w:p>
        </w:tc>
        <w:tc>
          <w:tcPr>
            <w:tcW w:w="1492" w:type="dxa"/>
          </w:tcPr>
          <w:p w14:paraId="02BE1A37" w14:textId="371F4BBC" w:rsidR="009E7FF7" w:rsidRPr="0030458F" w:rsidRDefault="00D25270" w:rsidP="00D25270">
            <w:pPr>
              <w:jc w:val="center"/>
            </w:pPr>
            <w:r>
              <w:t>20</w:t>
            </w:r>
          </w:p>
        </w:tc>
      </w:tr>
      <w:tr w:rsidR="00D25270" w:rsidRPr="0030458F" w14:paraId="074D4724" w14:textId="77777777" w:rsidTr="00D25270">
        <w:tc>
          <w:tcPr>
            <w:tcW w:w="672" w:type="dxa"/>
          </w:tcPr>
          <w:p w14:paraId="62127044" w14:textId="77777777" w:rsidR="00D25270" w:rsidRPr="0030458F" w:rsidRDefault="00D25270" w:rsidP="003876C6">
            <w:pPr>
              <w:jc w:val="right"/>
            </w:pPr>
          </w:p>
        </w:tc>
        <w:tc>
          <w:tcPr>
            <w:tcW w:w="7709" w:type="dxa"/>
          </w:tcPr>
          <w:p w14:paraId="7869C15C" w14:textId="61067FA5" w:rsidR="00D25270" w:rsidRPr="0030458F" w:rsidRDefault="00D25270" w:rsidP="00BD4CD0">
            <w:r w:rsidRPr="00D25270">
              <w:t>gyventojai, į Lietuvą grįžę per paskutinius 12 mėnesių skaičiuojant nuo verslo liudijimo įsigijimo dienos.</w:t>
            </w:r>
          </w:p>
        </w:tc>
        <w:tc>
          <w:tcPr>
            <w:tcW w:w="1492" w:type="dxa"/>
          </w:tcPr>
          <w:p w14:paraId="0C2BCC67" w14:textId="34ABCAE8" w:rsidR="00D25270" w:rsidRDefault="00D25270" w:rsidP="00D25270">
            <w:pPr>
              <w:jc w:val="center"/>
            </w:pPr>
            <w:r>
              <w:t>30</w:t>
            </w:r>
          </w:p>
        </w:tc>
      </w:tr>
    </w:tbl>
    <w:p w14:paraId="617BA9F7" w14:textId="77777777" w:rsidR="00D25270" w:rsidRPr="00D25270" w:rsidRDefault="00D25270" w:rsidP="00D25270">
      <w:pPr>
        <w:ind w:firstLine="1247"/>
        <w:jc w:val="both"/>
      </w:pPr>
      <w:r w:rsidRPr="00D25270">
        <w:t>2. Gyventojui, patenkančiam į kelias šiame sąraše nurodytų asmenų grupes, taikoma viena jo pasirinkta lengvata.</w:t>
      </w:r>
    </w:p>
    <w:p w14:paraId="02BE1A39" w14:textId="5C7B2944" w:rsidR="009E7FF7" w:rsidRPr="00D25270" w:rsidRDefault="009E7FF7" w:rsidP="00D25270">
      <w:pPr>
        <w:jc w:val="both"/>
      </w:pPr>
    </w:p>
    <w:sectPr w:rsidR="009E7FF7" w:rsidRPr="00D25270" w:rsidSect="00411C08">
      <w:headerReference w:type="default" r:id="rId7"/>
      <w:headerReference w:type="first" r:id="rId8"/>
      <w:pgSz w:w="11906" w:h="16838" w:code="9"/>
      <w:pgMar w:top="1134" w:right="567" w:bottom="1134" w:left="1418"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49A939" w14:textId="77777777" w:rsidR="00DA50C7" w:rsidRDefault="00DA50C7">
      <w:r>
        <w:separator/>
      </w:r>
    </w:p>
  </w:endnote>
  <w:endnote w:type="continuationSeparator" w:id="0">
    <w:p w14:paraId="4713A437" w14:textId="77777777" w:rsidR="00DA50C7" w:rsidRDefault="00DA5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B9CDF9" w14:textId="77777777" w:rsidR="00DA50C7" w:rsidRDefault="00DA50C7">
      <w:r>
        <w:separator/>
      </w:r>
    </w:p>
  </w:footnote>
  <w:footnote w:type="continuationSeparator" w:id="0">
    <w:p w14:paraId="2BBD184F" w14:textId="77777777" w:rsidR="00DA50C7" w:rsidRDefault="00DA50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E1A3F" w14:textId="77777777" w:rsidR="009E7FF7" w:rsidRDefault="009E7FF7" w:rsidP="00B467E4">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06CE5">
      <w:rPr>
        <w:rStyle w:val="Puslapionumeris"/>
        <w:noProof/>
      </w:rPr>
      <w:t>2</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E1A40" w14:textId="2A5603FF" w:rsidR="009E7FF7" w:rsidRPr="00BE158C" w:rsidRDefault="009E7FF7" w:rsidP="00B467E4">
    <w:pPr>
      <w:pStyle w:val="Antrats"/>
      <w:jc w:val="right"/>
      <w:rPr>
        <w:b/>
        <w:color w:val="99999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7C46A3"/>
    <w:multiLevelType w:val="hybridMultilevel"/>
    <w:tmpl w:val="DDAE00DA"/>
    <w:lvl w:ilvl="0" w:tplc="3C167ACE">
      <w:start w:val="1"/>
      <w:numFmt w:val="decimal"/>
      <w:pStyle w:val="Numeruotas"/>
      <w:lvlText w:val="%1."/>
      <w:lvlJc w:val="left"/>
      <w:pPr>
        <w:tabs>
          <w:tab w:val="num" w:pos="720"/>
        </w:tabs>
        <w:ind w:left="720" w:hanging="360"/>
      </w:pPr>
      <w:rPr>
        <w:rFonts w:cs="Times New Roman"/>
      </w:rPr>
    </w:lvl>
    <w:lvl w:ilvl="1" w:tplc="0536377A">
      <w:start w:val="1"/>
      <w:numFmt w:val="lowerLetter"/>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rPr>
        <w:rFonts w:cs="Times New Roman"/>
      </w:rPr>
    </w:lvl>
    <w:lvl w:ilvl="5" w:tplc="A57024A2" w:tentative="1">
      <w:start w:val="1"/>
      <w:numFmt w:val="decimal"/>
      <w:lvlText w:val="%6."/>
      <w:lvlJc w:val="left"/>
      <w:pPr>
        <w:tabs>
          <w:tab w:val="num" w:pos="4320"/>
        </w:tabs>
        <w:ind w:left="4320" w:hanging="360"/>
      </w:pPr>
      <w:rPr>
        <w:rFonts w:cs="Times New Roman"/>
      </w:rPr>
    </w:lvl>
    <w:lvl w:ilvl="6" w:tplc="BAEA3238" w:tentative="1">
      <w:start w:val="1"/>
      <w:numFmt w:val="decimal"/>
      <w:lvlText w:val="%7."/>
      <w:lvlJc w:val="left"/>
      <w:pPr>
        <w:tabs>
          <w:tab w:val="num" w:pos="5040"/>
        </w:tabs>
        <w:ind w:left="5040" w:hanging="360"/>
      </w:pPr>
      <w:rPr>
        <w:rFonts w:cs="Times New Roman"/>
      </w:rPr>
    </w:lvl>
    <w:lvl w:ilvl="7" w:tplc="EDAA5764" w:tentative="1">
      <w:start w:val="1"/>
      <w:numFmt w:val="decimal"/>
      <w:lvlText w:val="%8."/>
      <w:lvlJc w:val="left"/>
      <w:pPr>
        <w:tabs>
          <w:tab w:val="num" w:pos="5760"/>
        </w:tabs>
        <w:ind w:left="5760" w:hanging="360"/>
      </w:pPr>
      <w:rPr>
        <w:rFonts w:cs="Times New Roman"/>
      </w:rPr>
    </w:lvl>
    <w:lvl w:ilvl="8" w:tplc="1E62E73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42"/>
    <w:rsid w:val="0007014C"/>
    <w:rsid w:val="00070429"/>
    <w:rsid w:val="0007396B"/>
    <w:rsid w:val="00087940"/>
    <w:rsid w:val="000A3454"/>
    <w:rsid w:val="000C5FEB"/>
    <w:rsid w:val="00105427"/>
    <w:rsid w:val="00106CE5"/>
    <w:rsid w:val="00135761"/>
    <w:rsid w:val="0014149C"/>
    <w:rsid w:val="001506AF"/>
    <w:rsid w:val="001625DE"/>
    <w:rsid w:val="00166BB6"/>
    <w:rsid w:val="00180DDC"/>
    <w:rsid w:val="001C39EE"/>
    <w:rsid w:val="001D577A"/>
    <w:rsid w:val="001F0FE9"/>
    <w:rsid w:val="0020458A"/>
    <w:rsid w:val="00205E0E"/>
    <w:rsid w:val="0021152C"/>
    <w:rsid w:val="00213984"/>
    <w:rsid w:val="00217C24"/>
    <w:rsid w:val="00221B49"/>
    <w:rsid w:val="0022301C"/>
    <w:rsid w:val="00267BFC"/>
    <w:rsid w:val="002914E9"/>
    <w:rsid w:val="00291A6B"/>
    <w:rsid w:val="00293C90"/>
    <w:rsid w:val="00297B9D"/>
    <w:rsid w:val="002B44BB"/>
    <w:rsid w:val="002B450A"/>
    <w:rsid w:val="002B599C"/>
    <w:rsid w:val="002F39AE"/>
    <w:rsid w:val="002F48B6"/>
    <w:rsid w:val="002F6253"/>
    <w:rsid w:val="0030458F"/>
    <w:rsid w:val="0031393E"/>
    <w:rsid w:val="0035109F"/>
    <w:rsid w:val="00374A3A"/>
    <w:rsid w:val="003876C6"/>
    <w:rsid w:val="00391839"/>
    <w:rsid w:val="003A42A7"/>
    <w:rsid w:val="003B6E3F"/>
    <w:rsid w:val="003F1268"/>
    <w:rsid w:val="00411C08"/>
    <w:rsid w:val="00422F45"/>
    <w:rsid w:val="005011A3"/>
    <w:rsid w:val="00503B83"/>
    <w:rsid w:val="00533F0B"/>
    <w:rsid w:val="0054212F"/>
    <w:rsid w:val="00582F14"/>
    <w:rsid w:val="00585642"/>
    <w:rsid w:val="005B5F77"/>
    <w:rsid w:val="005E7434"/>
    <w:rsid w:val="00606BC3"/>
    <w:rsid w:val="0060778B"/>
    <w:rsid w:val="006163C3"/>
    <w:rsid w:val="006325AA"/>
    <w:rsid w:val="006456C7"/>
    <w:rsid w:val="00653096"/>
    <w:rsid w:val="00677F91"/>
    <w:rsid w:val="006E3AFC"/>
    <w:rsid w:val="0070445C"/>
    <w:rsid w:val="00713E94"/>
    <w:rsid w:val="00733329"/>
    <w:rsid w:val="00742034"/>
    <w:rsid w:val="00743374"/>
    <w:rsid w:val="00756D32"/>
    <w:rsid w:val="00775F6A"/>
    <w:rsid w:val="007A28AE"/>
    <w:rsid w:val="007B0DE2"/>
    <w:rsid w:val="007D48D9"/>
    <w:rsid w:val="007D67FE"/>
    <w:rsid w:val="0080061B"/>
    <w:rsid w:val="00825BF4"/>
    <w:rsid w:val="008575BA"/>
    <w:rsid w:val="00897984"/>
    <w:rsid w:val="008B0E4C"/>
    <w:rsid w:val="009002A3"/>
    <w:rsid w:val="00906844"/>
    <w:rsid w:val="00937BA8"/>
    <w:rsid w:val="00962BAE"/>
    <w:rsid w:val="009679F0"/>
    <w:rsid w:val="009A1B8F"/>
    <w:rsid w:val="009B04E0"/>
    <w:rsid w:val="009E7FF7"/>
    <w:rsid w:val="00A26B4E"/>
    <w:rsid w:val="00A66CD6"/>
    <w:rsid w:val="00A75651"/>
    <w:rsid w:val="00AD4418"/>
    <w:rsid w:val="00AF5EFD"/>
    <w:rsid w:val="00AF661B"/>
    <w:rsid w:val="00B22DAC"/>
    <w:rsid w:val="00B31150"/>
    <w:rsid w:val="00B32BDA"/>
    <w:rsid w:val="00B467E4"/>
    <w:rsid w:val="00B471D5"/>
    <w:rsid w:val="00B613FB"/>
    <w:rsid w:val="00BA2628"/>
    <w:rsid w:val="00BC10B6"/>
    <w:rsid w:val="00BD4CD0"/>
    <w:rsid w:val="00BE158C"/>
    <w:rsid w:val="00C2499C"/>
    <w:rsid w:val="00C533B1"/>
    <w:rsid w:val="00C80654"/>
    <w:rsid w:val="00C84060"/>
    <w:rsid w:val="00C97A97"/>
    <w:rsid w:val="00CC26E9"/>
    <w:rsid w:val="00CF5BB0"/>
    <w:rsid w:val="00D150D4"/>
    <w:rsid w:val="00D25270"/>
    <w:rsid w:val="00D27DC0"/>
    <w:rsid w:val="00D347FA"/>
    <w:rsid w:val="00D447F7"/>
    <w:rsid w:val="00D613DB"/>
    <w:rsid w:val="00DA50C7"/>
    <w:rsid w:val="00DD48A0"/>
    <w:rsid w:val="00E15042"/>
    <w:rsid w:val="00E30B8F"/>
    <w:rsid w:val="00E44212"/>
    <w:rsid w:val="00E81742"/>
    <w:rsid w:val="00EA53F4"/>
    <w:rsid w:val="00ED1DD5"/>
    <w:rsid w:val="00F01379"/>
    <w:rsid w:val="00F14802"/>
    <w:rsid w:val="00F31E6F"/>
    <w:rsid w:val="00F43C09"/>
    <w:rsid w:val="00F63C1F"/>
    <w:rsid w:val="00F820E6"/>
    <w:rsid w:val="00F9189C"/>
    <w:rsid w:val="00FA35CB"/>
    <w:rsid w:val="00FB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BE19F8"/>
  <w15:docId w15:val="{5102A4D7-0752-45F1-BF84-1AB62A110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1742"/>
    <w:rPr>
      <w:sz w:val="24"/>
      <w:szCs w:val="24"/>
      <w:lang w:val="lt-LT" w:eastAsia="lt-LT"/>
    </w:rPr>
  </w:style>
  <w:style w:type="paragraph" w:styleId="Antrat1">
    <w:name w:val="heading 1"/>
    <w:basedOn w:val="prastasis"/>
    <w:next w:val="prastasis"/>
    <w:link w:val="Antrat1Diagrama"/>
    <w:uiPriority w:val="99"/>
    <w:qFormat/>
    <w:rsid w:val="0007396B"/>
    <w:pPr>
      <w:keepNext/>
      <w:pageBreakBefore/>
      <w:spacing w:after="120"/>
      <w:jc w:val="center"/>
      <w:outlineLvl w:val="0"/>
    </w:pPr>
    <w:rPr>
      <w:rFonts w:cs="Arial"/>
      <w:b/>
      <w:bCs/>
      <w:szCs w:val="32"/>
    </w:rPr>
  </w:style>
  <w:style w:type="paragraph" w:styleId="Antrat3">
    <w:name w:val="heading 3"/>
    <w:basedOn w:val="prastasis"/>
    <w:next w:val="prastasis"/>
    <w:link w:val="Antrat3Diagrama"/>
    <w:uiPriority w:val="99"/>
    <w:qFormat/>
    <w:rsid w:val="00BC10B6"/>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58AF"/>
    <w:rPr>
      <w:rFonts w:asciiTheme="majorHAnsi" w:eastAsiaTheme="majorEastAsia" w:hAnsiTheme="majorHAnsi" w:cstheme="majorBidi"/>
      <w:b/>
      <w:bCs/>
      <w:kern w:val="32"/>
      <w:sz w:val="32"/>
      <w:szCs w:val="32"/>
      <w:lang w:val="lt-LT" w:eastAsia="lt-LT"/>
    </w:rPr>
  </w:style>
  <w:style w:type="character" w:customStyle="1" w:styleId="Antrat3Diagrama">
    <w:name w:val="Antraštė 3 Diagrama"/>
    <w:basedOn w:val="Numatytasispastraiposriftas"/>
    <w:link w:val="Antrat3"/>
    <w:uiPriority w:val="9"/>
    <w:semiHidden/>
    <w:rsid w:val="00BF58AF"/>
    <w:rPr>
      <w:rFonts w:asciiTheme="majorHAnsi" w:eastAsiaTheme="majorEastAsia" w:hAnsiTheme="majorHAnsi" w:cstheme="majorBidi"/>
      <w:b/>
      <w:bCs/>
      <w:sz w:val="26"/>
      <w:szCs w:val="26"/>
      <w:lang w:val="lt-LT" w:eastAsia="lt-LT"/>
    </w:rPr>
  </w:style>
  <w:style w:type="paragraph" w:customStyle="1" w:styleId="Numeruotas">
    <w:name w:val="Numeruotas"/>
    <w:basedOn w:val="prastasis"/>
    <w:uiPriority w:val="99"/>
    <w:rsid w:val="00B471D5"/>
    <w:pPr>
      <w:numPr>
        <w:numId w:val="1"/>
      </w:numPr>
      <w:spacing w:before="60"/>
      <w:jc w:val="both"/>
    </w:pPr>
    <w:rPr>
      <w:lang w:eastAsia="en-US"/>
    </w:rPr>
  </w:style>
  <w:style w:type="paragraph" w:customStyle="1" w:styleId="StiliusAntrat3TimesNewRoman12ptPabraukimasPirmojieil">
    <w:name w:val="Stilius Antraštė 3 + Times New Roman 12 pt Pabraukimas Pirmoji eil..."/>
    <w:basedOn w:val="Antrat3"/>
    <w:uiPriority w:val="99"/>
    <w:rsid w:val="00BC10B6"/>
    <w:rPr>
      <w:rFonts w:ascii="Times New Roman" w:hAnsi="Times New Roman" w:cs="Times New Roman"/>
      <w:sz w:val="24"/>
      <w:szCs w:val="20"/>
      <w:u w:val="single"/>
    </w:rPr>
  </w:style>
  <w:style w:type="paragraph" w:customStyle="1" w:styleId="NormalParagraphStyle">
    <w:name w:val="NormalParagraphStyle"/>
    <w:basedOn w:val="prastasis"/>
    <w:uiPriority w:val="99"/>
    <w:rsid w:val="00E81742"/>
    <w:pPr>
      <w:suppressAutoHyphens/>
      <w:autoSpaceDE w:val="0"/>
      <w:autoSpaceDN w:val="0"/>
      <w:adjustRightInd w:val="0"/>
      <w:spacing w:line="288" w:lineRule="auto"/>
      <w:textAlignment w:val="center"/>
    </w:pPr>
    <w:rPr>
      <w:color w:val="000000"/>
      <w:lang w:val="en-US"/>
    </w:rPr>
  </w:style>
  <w:style w:type="character" w:styleId="Hipersaitas">
    <w:name w:val="Hyperlink"/>
    <w:basedOn w:val="Numatytasispastraiposriftas"/>
    <w:uiPriority w:val="99"/>
    <w:rsid w:val="00E81742"/>
    <w:rPr>
      <w:color w:val="0000FF"/>
      <w:u w:val="single"/>
    </w:rPr>
  </w:style>
  <w:style w:type="table" w:styleId="Lentelstinklelis">
    <w:name w:val="Table Grid"/>
    <w:basedOn w:val="prastojilentel"/>
    <w:uiPriority w:val="99"/>
    <w:rsid w:val="00E81742"/>
    <w:pPr>
      <w:ind w:firstLine="567"/>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uiPriority w:val="99"/>
    <w:rsid w:val="00E8174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eastAsia="en-US"/>
    </w:rPr>
  </w:style>
  <w:style w:type="paragraph" w:styleId="Antrats">
    <w:name w:val="header"/>
    <w:basedOn w:val="prastasis"/>
    <w:link w:val="AntratsDiagrama"/>
    <w:uiPriority w:val="99"/>
    <w:rsid w:val="00B467E4"/>
    <w:pPr>
      <w:tabs>
        <w:tab w:val="center" w:pos="4819"/>
        <w:tab w:val="right" w:pos="9638"/>
      </w:tabs>
    </w:pPr>
  </w:style>
  <w:style w:type="character" w:customStyle="1" w:styleId="AntratsDiagrama">
    <w:name w:val="Antraštės Diagrama"/>
    <w:basedOn w:val="Numatytasispastraiposriftas"/>
    <w:link w:val="Antrats"/>
    <w:uiPriority w:val="99"/>
    <w:semiHidden/>
    <w:rsid w:val="00BF58AF"/>
    <w:rPr>
      <w:sz w:val="24"/>
      <w:szCs w:val="24"/>
      <w:lang w:val="lt-LT" w:eastAsia="lt-LT"/>
    </w:rPr>
  </w:style>
  <w:style w:type="paragraph" w:styleId="Porat">
    <w:name w:val="footer"/>
    <w:basedOn w:val="prastasis"/>
    <w:link w:val="PoratDiagrama"/>
    <w:uiPriority w:val="99"/>
    <w:rsid w:val="00B467E4"/>
    <w:pPr>
      <w:tabs>
        <w:tab w:val="center" w:pos="4819"/>
        <w:tab w:val="right" w:pos="9638"/>
      </w:tabs>
    </w:pPr>
  </w:style>
  <w:style w:type="character" w:customStyle="1" w:styleId="PoratDiagrama">
    <w:name w:val="Poraštė Diagrama"/>
    <w:basedOn w:val="Numatytasispastraiposriftas"/>
    <w:link w:val="Porat"/>
    <w:uiPriority w:val="99"/>
    <w:semiHidden/>
    <w:rsid w:val="00BF58AF"/>
    <w:rPr>
      <w:sz w:val="24"/>
      <w:szCs w:val="24"/>
      <w:lang w:val="lt-LT" w:eastAsia="lt-LT"/>
    </w:rPr>
  </w:style>
  <w:style w:type="character" w:styleId="Puslapionumeris">
    <w:name w:val="page number"/>
    <w:basedOn w:val="Numatytasispastraiposriftas"/>
    <w:uiPriority w:val="99"/>
    <w:rsid w:val="00B467E4"/>
    <w:rPr>
      <w:rFonts w:cs="Times New Roman"/>
    </w:rPr>
  </w:style>
  <w:style w:type="paragraph" w:customStyle="1" w:styleId="MAZAS">
    <w:name w:val="MAZAS"/>
    <w:basedOn w:val="prastasis"/>
    <w:uiPriority w:val="99"/>
    <w:rsid w:val="00411C08"/>
    <w:pPr>
      <w:suppressAutoHyphens/>
      <w:autoSpaceDE w:val="0"/>
      <w:autoSpaceDN w:val="0"/>
      <w:adjustRightInd w:val="0"/>
      <w:spacing w:line="298" w:lineRule="auto"/>
      <w:ind w:firstLine="312"/>
      <w:jc w:val="both"/>
      <w:textAlignment w:val="center"/>
    </w:pPr>
    <w:rPr>
      <w:color w:val="000000"/>
      <w:sz w:val="8"/>
      <w:szCs w:val="8"/>
      <w:lang w:val="en-US"/>
    </w:rPr>
  </w:style>
  <w:style w:type="paragraph" w:styleId="Debesliotekstas">
    <w:name w:val="Balloon Text"/>
    <w:basedOn w:val="prastasis"/>
    <w:link w:val="DebesliotekstasDiagrama"/>
    <w:uiPriority w:val="99"/>
    <w:semiHidden/>
    <w:rsid w:val="000A34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F58AF"/>
    <w:rPr>
      <w:sz w:val="0"/>
      <w:szCs w:val="0"/>
      <w:lang w:val="lt-LT" w:eastAsia="lt-LT"/>
    </w:rPr>
  </w:style>
  <w:style w:type="paragraph" w:customStyle="1" w:styleId="preformatted0">
    <w:name w:val="preformatted"/>
    <w:basedOn w:val="prastasis"/>
    <w:uiPriority w:val="99"/>
    <w:rsid w:val="00F01379"/>
    <w:pPr>
      <w:snapToGrid w:val="0"/>
    </w:pPr>
    <w:rPr>
      <w:rFonts w:ascii="Courier New" w:hAnsi="Courier New" w:cs="Courier New"/>
      <w:sz w:val="20"/>
      <w:szCs w:val="20"/>
    </w:rPr>
  </w:style>
  <w:style w:type="character" w:customStyle="1" w:styleId="msoins0">
    <w:name w:val="msoins"/>
    <w:uiPriority w:val="99"/>
    <w:rsid w:val="00F01379"/>
    <w:rPr>
      <w:color w:val="008080"/>
      <w:u w:val="single"/>
    </w:rPr>
  </w:style>
  <w:style w:type="paragraph" w:customStyle="1" w:styleId="normalparagraphstyle0">
    <w:name w:val="normalparagraphstyle"/>
    <w:basedOn w:val="prastasis"/>
    <w:uiPriority w:val="99"/>
    <w:rsid w:val="00F01379"/>
    <w:pPr>
      <w:autoSpaceDE w:val="0"/>
      <w:autoSpaceDN w:val="0"/>
      <w:spacing w:line="288"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1861</Words>
  <Characters>1061</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PATVIRTINTA</vt:lpstr>
    </vt:vector>
  </TitlesOfParts>
  <Company>VMI</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Saulius Starkus</dc:creator>
  <cp:lastModifiedBy>Beata Aleksandrovič</cp:lastModifiedBy>
  <cp:revision>2</cp:revision>
  <cp:lastPrinted>2020-07-24T10:04:00Z</cp:lastPrinted>
  <dcterms:created xsi:type="dcterms:W3CDTF">2020-09-04T09:51:00Z</dcterms:created>
  <dcterms:modified xsi:type="dcterms:W3CDTF">2020-09-04T09:51:00Z</dcterms:modified>
</cp:coreProperties>
</file>